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ПУБЛИЧНЫЙ ДОКЛАД</w:t>
      </w:r>
    </w:p>
    <w:p w:rsidR="009C0BDE" w:rsidRDefault="009C0BDE" w:rsidP="009C0BDE">
      <w:pPr>
        <w:tabs>
          <w:tab w:val="left" w:pos="2820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заведующей</w:t>
      </w:r>
    </w:p>
    <w:p w:rsidR="009C0BDE" w:rsidRDefault="009C0BDE" w:rsidP="009C0BDE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9C0BDE" w:rsidRDefault="009C0BDE" w:rsidP="009C0BDE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Детский сад № 42 «Мамонтенок» городского округа «город Якутск»</w:t>
      </w:r>
    </w:p>
    <w:p w:rsidR="009C0BDE" w:rsidRDefault="009C0BDE" w:rsidP="009C0BDE">
      <w:pPr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Захаровой Галины Андреевны</w:t>
      </w: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за 2013-2014 учебный год</w:t>
      </w:r>
    </w:p>
    <w:p w:rsidR="009C0BDE" w:rsidRDefault="009C0BDE" w:rsidP="009C0BDE">
      <w:pPr>
        <w:tabs>
          <w:tab w:val="left" w:pos="2985"/>
        </w:tabs>
        <w:spacing w:line="240" w:lineRule="auto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9C0BDE">
      <w:pPr>
        <w:tabs>
          <w:tab w:val="left" w:pos="2985"/>
        </w:tabs>
        <w:spacing w:line="240" w:lineRule="auto"/>
        <w:jc w:val="center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8E60C8">
      <w:pPr>
        <w:tabs>
          <w:tab w:val="left" w:pos="2985"/>
        </w:tabs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lastRenderedPageBreak/>
        <w:t>1. Общая характеристика дошкольного учреждения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Муниципальное бюджетное дошкольное образовательное учреждение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Детский сад № 42 «Мамонтенок» городского округа «город Якутск» функционирует с  1972 года. </w:t>
      </w:r>
      <w:proofErr w:type="gramStart"/>
      <w:r>
        <w:rPr>
          <w:rFonts w:ascii="Times New Roman" w:eastAsia="Batang" w:hAnsi="Times New Roman"/>
          <w:sz w:val="24"/>
          <w:szCs w:val="24"/>
        </w:rPr>
        <w:t>Расположен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Batang" w:hAnsi="Times New Roman"/>
          <w:sz w:val="24"/>
          <w:szCs w:val="24"/>
        </w:rPr>
        <w:t>Сайсарском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округе города, в экологически чистом районе Института Мерзлотоведения. Здание типовое  в каменном варианте, двухэтажное.</w:t>
      </w:r>
    </w:p>
    <w:p w:rsidR="009C0BDE" w:rsidRDefault="009C0BDE" w:rsidP="008E60C8">
      <w:pPr>
        <w:pStyle w:val="3"/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Учреждение передано из государственной собственности в соответствии 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 от 27 марта 2003 года №179 «О безвозмездной передаче объектов государственной собственности  Республики Саха (Якутия) в муниципальную собственность «Город Якутск», договором о безвозмездной передаче государственных унитарных предприятий и государственных  учреждений Республики Саха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Якутия) в муниципальную собственность муниципального образования «Город Якутск» от «21» мая 2008 года, передаточным актом № 2, утверждённым  распоряжением Министерства имущественных отношений  Республики Саха (Якутия) от «24» июля 2008г. № 124.</w:t>
      </w:r>
      <w:proofErr w:type="gramEnd"/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МБДОУ Детский сад    № 42 «Мамонтенок» городского округа «город Якутск» имеет лицензию на </w:t>
      </w:r>
      <w:proofErr w:type="gramStart"/>
      <w:r>
        <w:rPr>
          <w:rFonts w:ascii="Times New Roman" w:eastAsia="Batang" w:hAnsi="Times New Roman"/>
          <w:sz w:val="24"/>
          <w:szCs w:val="24"/>
        </w:rPr>
        <w:t>право ведения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образовательной деятельности Серия СЯ №000585, регистрационный № 643 от 24 ноября 2010 г; лицензию на осуществление медицинской деятельности Серия ЛО-14-01 № 0000059 № ЛО-14-01-000374 от 18 сентября 2009г.; ОГРН 1051402251108; ИНН 1435166162;      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Учредителем Учреждения в соответствии со статьей 11 закона Российской Федерации от 10 июля 1992г. № 3266-1 «Об образовании» является Окружная администрация города Якутска. Организационно-правовая форм</w:t>
      </w:r>
      <w:proofErr w:type="gramStart"/>
      <w:r>
        <w:rPr>
          <w:rFonts w:ascii="Times New Roman" w:eastAsia="Batang" w:hAnsi="Times New Roman"/>
          <w:sz w:val="24"/>
          <w:szCs w:val="24"/>
        </w:rPr>
        <w:t>а-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бюджетное учреждение.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Ближайшее социальное окружение- Институт мерзлотоведения СО РАН, Республиканская больница № 1  Национальный Центр Медицины, МОБУ СОШ № 25, МБДОУ Д/с № 41 «Росинка». Режим работы детского сада 11 часов: с 7.45-18.45, пятидневная рабочая неделя, суббота и воскресенье </w:t>
      </w:r>
      <w:proofErr w:type="gramStart"/>
      <w:r>
        <w:rPr>
          <w:rFonts w:ascii="Times New Roman" w:eastAsia="Batang" w:hAnsi="Times New Roman"/>
          <w:sz w:val="24"/>
          <w:szCs w:val="24"/>
        </w:rPr>
        <w:t>–в</w:t>
      </w:r>
      <w:proofErr w:type="gramEnd"/>
      <w:r>
        <w:rPr>
          <w:rFonts w:ascii="Times New Roman" w:eastAsia="Batang" w:hAnsi="Times New Roman"/>
          <w:sz w:val="24"/>
          <w:szCs w:val="24"/>
        </w:rPr>
        <w:t>ыходные дни.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Batang" w:hAnsi="Times New Roman"/>
          <w:sz w:val="24"/>
          <w:szCs w:val="24"/>
        </w:rPr>
        <w:t>В 2013-2014 учебном году функционировали 6 групп с общим количеством 210 детей:  младшая группа  «Сказка»(3-4года)-37 детей,  средняя группа «Буратино»(4-5 лет)- 34 ребенка, средняя  якутская группа «</w:t>
      </w:r>
      <w:proofErr w:type="spellStart"/>
      <w:r>
        <w:rPr>
          <w:rFonts w:ascii="Times New Roman" w:eastAsia="Batang" w:hAnsi="Times New Roman"/>
          <w:sz w:val="24"/>
          <w:szCs w:val="24"/>
        </w:rPr>
        <w:t>Чуораанчык</w:t>
      </w:r>
      <w:proofErr w:type="spellEnd"/>
      <w:r>
        <w:rPr>
          <w:rFonts w:ascii="Times New Roman" w:eastAsia="Batang" w:hAnsi="Times New Roman"/>
          <w:sz w:val="24"/>
          <w:szCs w:val="24"/>
        </w:rPr>
        <w:t>» (4-5 лет)-34 ребенка, старшая  группа «Ромашка»(5-6лет)- 35 ребенка, подготовительная группа «</w:t>
      </w:r>
      <w:proofErr w:type="spellStart"/>
      <w:r>
        <w:rPr>
          <w:rFonts w:ascii="Times New Roman" w:eastAsia="Batang" w:hAnsi="Times New Roman"/>
          <w:sz w:val="24"/>
          <w:szCs w:val="24"/>
        </w:rPr>
        <w:t>Смешарики</w:t>
      </w:r>
      <w:proofErr w:type="spellEnd"/>
      <w:r>
        <w:rPr>
          <w:rFonts w:ascii="Times New Roman" w:eastAsia="Batang" w:hAnsi="Times New Roman"/>
          <w:sz w:val="24"/>
          <w:szCs w:val="24"/>
        </w:rPr>
        <w:t>»(6-7 лет)-34 ребенка, подготовительная якутская группа «</w:t>
      </w:r>
      <w:proofErr w:type="spellStart"/>
      <w:r>
        <w:rPr>
          <w:rFonts w:ascii="Times New Roman" w:eastAsia="Batang" w:hAnsi="Times New Roman"/>
          <w:sz w:val="24"/>
          <w:szCs w:val="24"/>
        </w:rPr>
        <w:t>Кунчээн</w:t>
      </w:r>
      <w:proofErr w:type="spellEnd"/>
      <w:r>
        <w:rPr>
          <w:rFonts w:ascii="Times New Roman" w:eastAsia="Batang" w:hAnsi="Times New Roman"/>
          <w:sz w:val="24"/>
          <w:szCs w:val="24"/>
        </w:rPr>
        <w:t>» (6-7 лет)-36 детей.</w:t>
      </w:r>
      <w:proofErr w:type="gramEnd"/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Управление Учреждением осуществляется в соответствии с законодательством Российской Федерации и строится на принципах </w:t>
      </w:r>
      <w:proofErr w:type="spellStart"/>
      <w:r>
        <w:rPr>
          <w:rFonts w:ascii="Times New Roman" w:eastAsia="Batang" w:hAnsi="Times New Roman"/>
          <w:sz w:val="24"/>
          <w:szCs w:val="24"/>
        </w:rPr>
        <w:t>единачалия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и самоуправления, обеспечивающих государственно-общественный характер управления Учреждением. Формами самоуправления Учреждения являются: Совет Учреждения, Педагогический совет, Общее собрание трудового коллектива, Управляющий совет, родительский комитет. Высшим органом управления Учреждением является Общее собрание коллектива. Заведующей детским садом является Захарова Галина Андреевна.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Юридический почтовый адрес: 677010, Республика Саха (Якутия), ул</w:t>
      </w:r>
      <w:proofErr w:type="gramStart"/>
      <w:r>
        <w:rPr>
          <w:rFonts w:ascii="Times New Roman" w:eastAsia="Batang" w:hAnsi="Times New Roman"/>
          <w:sz w:val="24"/>
          <w:szCs w:val="24"/>
        </w:rPr>
        <w:t>.М</w:t>
      </w:r>
      <w:proofErr w:type="gramEnd"/>
      <w:r>
        <w:rPr>
          <w:rFonts w:ascii="Times New Roman" w:eastAsia="Batang" w:hAnsi="Times New Roman"/>
          <w:sz w:val="24"/>
          <w:szCs w:val="24"/>
        </w:rPr>
        <w:t>ерзлотная,35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Тел: 33-47-12, 33-45-16, тел/факс: 33-47-12.</w:t>
      </w:r>
    </w:p>
    <w:p w:rsidR="009C0BDE" w:rsidRDefault="009C0BDE" w:rsidP="008E6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Особенности образовательного процесса. </w:t>
      </w:r>
    </w:p>
    <w:p w:rsidR="009C0BDE" w:rsidRDefault="009C0BDE" w:rsidP="008E60C8">
      <w:pPr>
        <w:spacing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Предметом деятельности Учреждения является: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- воспитание, обучение, развитие, оздоровление детей;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 реализация программ дошкольного образования;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-реализация дополнительных образовательных программ.</w:t>
      </w:r>
    </w:p>
    <w:p w:rsidR="009C0BDE" w:rsidRDefault="009C0BDE" w:rsidP="008E60C8">
      <w:pPr>
        <w:tabs>
          <w:tab w:val="num" w:pos="993"/>
        </w:tabs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задачей  детского сада является создание благоприятных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сохранения и укрепления физического и психического здоровья детей;</w:t>
      </w:r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обеспечения физического, познавательного,  социального, эстетического развития детей, формирование базисных основ личности каждого ребенка; </w:t>
      </w:r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развитие у детей эстетических чувств, любви к прекрасному, приобщение детей к искусству;</w:t>
      </w:r>
      <w:proofErr w:type="gramEnd"/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развивающей  предметно-пространственной среды и условий для разнообразной деятельности  детей;</w:t>
      </w:r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необходимой  коррекции в личностном, речевом развитии детей через организацию индивидуальных и коллективных  видов деятельности, основанных на содержательном общении;</w:t>
      </w:r>
    </w:p>
    <w:p w:rsidR="009C0BDE" w:rsidRDefault="009C0BDE" w:rsidP="008E60C8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вовлечения родителей в образовательный процесс, формирования у них компетентной педагогической позиции по отношению к собственному ребёнку;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оказания консультативной и методической помощи родителям (законным представителям) по вопросам воспитания, обучения, развития, оздоровления</w:t>
      </w:r>
    </w:p>
    <w:p w:rsidR="009C0BDE" w:rsidRDefault="009C0BDE" w:rsidP="008E60C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Содержание дошкольного образования определяется программами:  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«Программа воспитания и обучения в детском саду» под редакцией М.А. Васильевой, В.В. Гербовой, Т.С. Комаровой; 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-региональная программа МО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Тосхол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М.Н. Харитоновой,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парциальными программами: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«Школа 2100» А.А. Леонтьева.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«Цветные ладошки» И.А. Лыковой.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«Ладушки»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0BDE" w:rsidRDefault="009C0BDE" w:rsidP="008E60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программа по физическому воспитанию детей дошкольного возраста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C0BDE" w:rsidRDefault="009C0BDE" w:rsidP="008E6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ведутся кружки: </w:t>
      </w:r>
    </w:p>
    <w:p w:rsidR="009C0BDE" w:rsidRDefault="009C0BDE" w:rsidP="008E6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«Изостудия»;</w:t>
      </w:r>
    </w:p>
    <w:p w:rsidR="009C0BDE" w:rsidRDefault="009C0BDE" w:rsidP="008E6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«Веселая пропись»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«Шахматы и шашки»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«Театральный кружок»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«Обучение чтению»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«Пальчиковые игры»;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«Настольный театр»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«Оригами»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«Якутская национальная культура».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кружков является: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миру прекрасного, развитие эстетического вкуса;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народных промыслах;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опыта и творческой деятельности;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мелкой моторики рук, воспитание усидчивости;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нетрадиционных методов и приемов рисования;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истокам якутской культуры.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здоровья детей.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детском саду созданы оптимальные условия для охраны жизни и укрепления здоровья детей, их  психического и физического развития: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система оздоровительной работы с детьми: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-питание осуществляется в соответствии с нормативными документами;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-организован регулярный осмотр детей врачом-педиатром;</w:t>
      </w:r>
    </w:p>
    <w:p w:rsidR="009C0BDE" w:rsidRDefault="009C0BDE" w:rsidP="008E60C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Занятия по физическому воспитанию проводит инструктор по физической культуре. На физкультурных занятиях осуществляется дифференцированный подход к детям: при определении нагрузок учитывается уровень физической подготовки и группа здоровья ребенка. 2 раза в год проводится обследование физической подготовленности детей.</w:t>
      </w:r>
    </w:p>
    <w:p w:rsidR="009C0BDE" w:rsidRDefault="009C0BDE" w:rsidP="008E6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Условия осуществления образовательного процесса.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В МБДОУ созданы условия соответствующие государственным санитарно-эпидемиологическим правилам и нормативам, о чем свидетельствует наличие санитарно-эпидемиологического заключения №14.01.01.000.М.000278.05.10 от 24.05.2010г.;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Санитарно-эпидемиологическое заключение на медицинский кабинет № 14.01.01.000.М.000277.05.10 от 24.05.2010г. 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В МБДОУ созданы все условия для физкультурно-оздоровительной работы и организации самостоятельной двигательной активности детей: совмещенный с музыкальным залом физкультурный зал, с необходимым для занятий спортивным инвентарем и оборудованием; физкультурные уголки в группах с набором инвентаря для упражнений и подвижных игр.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Для обеспечения образовательного процесса в детском саду функционирует методический кабинет с необходимым для занятий с детьм</w:t>
      </w:r>
      <w:proofErr w:type="gramStart"/>
      <w:r>
        <w:rPr>
          <w:rFonts w:ascii="Times New Roman" w:eastAsia="Batang" w:hAnsi="Times New Roman"/>
          <w:sz w:val="24"/>
          <w:szCs w:val="24"/>
        </w:rPr>
        <w:t>и-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раздаточным и демонстрационными материалами по разным разделам программ обучения и воспитания.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Для обеспечения познавательного развития детей, в группах имеются: мини-библиотеки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соответствующие возрастным особенностям детей, настольно-печатные игры, дидактические игры, строительно-конструкторские игры, атрибуты для сюжетно-ролевых игр  </w:t>
      </w:r>
      <w:proofErr w:type="spellStart"/>
      <w:r>
        <w:rPr>
          <w:rFonts w:ascii="Times New Roman" w:eastAsia="Batang" w:hAnsi="Times New Roman"/>
          <w:sz w:val="24"/>
          <w:szCs w:val="24"/>
        </w:rPr>
        <w:t>и.т.д</w:t>
      </w:r>
      <w:proofErr w:type="spellEnd"/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Для поведения коррекционной работы оборудованы: кабинеты педагога-психолога и учителя </w:t>
      </w:r>
      <w:proofErr w:type="gramStart"/>
      <w:r>
        <w:rPr>
          <w:rFonts w:ascii="Times New Roman" w:eastAsia="Batang" w:hAnsi="Times New Roman"/>
          <w:sz w:val="24"/>
          <w:szCs w:val="24"/>
        </w:rPr>
        <w:t>–л</w:t>
      </w:r>
      <w:proofErr w:type="gramEnd"/>
      <w:r>
        <w:rPr>
          <w:rFonts w:ascii="Times New Roman" w:eastAsia="Batang" w:hAnsi="Times New Roman"/>
          <w:sz w:val="24"/>
          <w:szCs w:val="24"/>
        </w:rPr>
        <w:t>огопеда( коррекционное оборудование, наглядные пособия, дидактические игры).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Художественно-эстетическая работа, приобщение детей к истокам национальной культуры  осуществляются в музыкальном зале. </w:t>
      </w:r>
      <w:proofErr w:type="gramStart"/>
      <w:r>
        <w:rPr>
          <w:rFonts w:ascii="Times New Roman" w:eastAsia="Batang" w:hAnsi="Times New Roman"/>
          <w:sz w:val="24"/>
          <w:szCs w:val="24"/>
        </w:rPr>
        <w:t>Музыкальный зал оборудован пианино, музыкальным центром, детскими музыкальными инструментами, фонотекой и др.)</w:t>
      </w:r>
      <w:proofErr w:type="gramEnd"/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Для формирования экологической культуры  имеются: 2 теплицы, огородные грядки, вазоны для летних цветов, уголки природы в группах.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Каждая из  6 групп детского сада отличаются своей индивидуальностью, наличием разнообразных уголков, 2 группы оформлены в якутском национальном колорите.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Предметное окружение в детском саду постоянно пополняется и обновляется.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                             Характеристика территории МБДОУ.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 xml:space="preserve">          Площадь земельного участка- 9071,0 кв.м. На земельном участке расположены: зона застройки, зона игровой территории, хозяйственная зона. На зоне застройки расположено здание МБДОУ. Зона игровой территории включает в себя: групповые площадки, спортивную площадку с оборудованием. На групповых площадках расположены: песочницы с закрывающимися крышками, теневые навесы-беседки, детское игровое оборудование.</w:t>
      </w:r>
    </w:p>
    <w:p w:rsidR="009C0BDE" w:rsidRDefault="009C0BDE" w:rsidP="008E60C8">
      <w:pPr>
        <w:tabs>
          <w:tab w:val="left" w:pos="2265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  <w:t xml:space="preserve">Обеспечение требований пожарной безопасности, </w:t>
      </w:r>
      <w:proofErr w:type="gramStart"/>
      <w:r>
        <w:rPr>
          <w:rFonts w:ascii="Times New Roman" w:eastAsia="Batang" w:hAnsi="Times New Roman"/>
          <w:sz w:val="24"/>
          <w:szCs w:val="24"/>
        </w:rPr>
        <w:t>ОТ</w:t>
      </w:r>
      <w:proofErr w:type="gramEnd"/>
      <w:r>
        <w:rPr>
          <w:rFonts w:ascii="Times New Roman" w:eastAsia="Batang" w:hAnsi="Times New Roman"/>
          <w:sz w:val="24"/>
          <w:szCs w:val="24"/>
        </w:rPr>
        <w:t>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Составлен договор с Институтом Мерзлотоведения СО РАН на временное размещение детей в случае возникновения пожара. Приобретены огнетушители и пожарный рукав, проведено испытание внутреннего пожарного водопровода « Испытательной пожарной  лабораторией Р</w:t>
      </w:r>
      <w:proofErr w:type="gramStart"/>
      <w:r>
        <w:rPr>
          <w:rFonts w:ascii="Times New Roman" w:eastAsia="Batang" w:hAnsi="Times New Roman"/>
          <w:sz w:val="24"/>
          <w:szCs w:val="24"/>
        </w:rPr>
        <w:t>С(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Я)», с составлением протокола № 15/в от 23.05.2013г., проведено испытание на соответствие огнезащитной обработки чердачных деревянных конструкций 20.05.1013г. В летний период проведен косметический ремонт детского сада:  побелка и покраска коридора, 6 групповых комнат. Расходы по </w:t>
      </w:r>
      <w:proofErr w:type="spellStart"/>
      <w:r>
        <w:rPr>
          <w:rFonts w:ascii="Times New Roman" w:eastAsia="Batang" w:hAnsi="Times New Roman"/>
          <w:sz w:val="24"/>
          <w:szCs w:val="24"/>
        </w:rPr>
        <w:t>водо-тепло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</w:rPr>
        <w:t>энерго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сбережению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строго контролируются.</w:t>
      </w:r>
    </w:p>
    <w:p w:rsidR="009C0BDE" w:rsidRDefault="009C0BDE" w:rsidP="008E6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Кадровый потенциал.</w:t>
      </w:r>
    </w:p>
    <w:p w:rsidR="009C0BDE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Педагогический состав- 16 педагогов. 12 педагогов имеют высш</w:t>
      </w:r>
      <w:r w:rsidR="000F00E5">
        <w:rPr>
          <w:rFonts w:ascii="Times New Roman" w:eastAsia="Batang" w:hAnsi="Times New Roman"/>
          <w:sz w:val="24"/>
          <w:szCs w:val="24"/>
        </w:rPr>
        <w:t>ее педагогическое образование, 4 педагога</w:t>
      </w:r>
      <w:r>
        <w:rPr>
          <w:rFonts w:ascii="Times New Roman" w:eastAsia="Batang" w:hAnsi="Times New Roman"/>
          <w:sz w:val="24"/>
          <w:szCs w:val="24"/>
        </w:rPr>
        <w:t xml:space="preserve"> с высшей категорией профессиональной деятельности, 9 педагогов имеют первую категорию профессиональной деятельности. Образовательный  процесс осуществляют: заведующая, старший воспитатель ( педагог-психолог), учитель-логопед, инструктор по физической культуре, музыкальный руководитель, педагог дополнительного образовани</w:t>
      </w:r>
      <w:proofErr w:type="gramStart"/>
      <w:r>
        <w:rPr>
          <w:rFonts w:ascii="Times New Roman" w:eastAsia="Batang" w:hAnsi="Times New Roman"/>
          <w:sz w:val="24"/>
          <w:szCs w:val="24"/>
        </w:rPr>
        <w:t>я-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хореограф, 12 воспитателей. Также в штате предусмотрены медицинские работники: старшая медсестра, фельдшер.</w:t>
      </w:r>
      <w:r w:rsidR="00133CBA">
        <w:rPr>
          <w:rFonts w:ascii="Times New Roman" w:eastAsia="Batang" w:hAnsi="Times New Roman"/>
          <w:sz w:val="24"/>
          <w:szCs w:val="24"/>
        </w:rPr>
        <w:t xml:space="preserve">  2 педагога  имеют звания «Почетный работник общего образования РФ»,  5 педагогов являются «Отличниками образования Р</w:t>
      </w:r>
      <w:proofErr w:type="gramStart"/>
      <w:r w:rsidR="00133CBA">
        <w:rPr>
          <w:rFonts w:ascii="Times New Roman" w:eastAsia="Batang" w:hAnsi="Times New Roman"/>
          <w:sz w:val="24"/>
          <w:szCs w:val="24"/>
        </w:rPr>
        <w:t>С(</w:t>
      </w:r>
      <w:proofErr w:type="gramEnd"/>
      <w:r w:rsidR="00133CBA">
        <w:rPr>
          <w:rFonts w:ascii="Times New Roman" w:eastAsia="Batang" w:hAnsi="Times New Roman"/>
          <w:sz w:val="24"/>
          <w:szCs w:val="24"/>
        </w:rPr>
        <w:t>Я)»;</w:t>
      </w:r>
    </w:p>
    <w:p w:rsidR="009C0BDE" w:rsidRDefault="009C0BDE" w:rsidP="008E60C8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Качественный состав педагогического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C0BDE" w:rsidTr="00A9241D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0F00E5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2013-2014</w:t>
            </w:r>
          </w:p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уч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од</w:t>
            </w:r>
            <w:proofErr w:type="spellEnd"/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tabs>
                <w:tab w:val="left" w:pos="15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ab/>
              <w:t>Категория</w:t>
            </w:r>
          </w:p>
        </w:tc>
      </w:tr>
      <w:tr w:rsidR="009C0BDE" w:rsidTr="00A924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DE" w:rsidRDefault="009C0BDE" w:rsidP="008E60C8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спец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вторая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базовая</w:t>
            </w:r>
          </w:p>
        </w:tc>
      </w:tr>
      <w:tr w:rsidR="009C0BDE" w:rsidTr="00A9241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70,5 %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29,5%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29,5%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C0BDE" w:rsidRDefault="009C0BDE" w:rsidP="008E60C8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</w:p>
    <w:p w:rsidR="00A9241D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  <w:t>Педагоги детского сада повышали свой профессиональный уровень в «Институте развития образования и повышения квалификации» ГОУ ДПО РС (Я) на фундаме</w:t>
      </w:r>
      <w:r w:rsidR="00A9241D">
        <w:rPr>
          <w:rFonts w:ascii="Times New Roman" w:eastAsia="Batang" w:hAnsi="Times New Roman"/>
          <w:sz w:val="24"/>
          <w:szCs w:val="24"/>
        </w:rPr>
        <w:t>нтальных и проблемных курсах. 10</w:t>
      </w:r>
      <w:r>
        <w:rPr>
          <w:rFonts w:ascii="Times New Roman" w:eastAsia="Batang" w:hAnsi="Times New Roman"/>
          <w:sz w:val="24"/>
          <w:szCs w:val="24"/>
        </w:rPr>
        <w:t xml:space="preserve"> педаг</w:t>
      </w:r>
      <w:r w:rsidR="00A9241D">
        <w:rPr>
          <w:rFonts w:ascii="Times New Roman" w:eastAsia="Batang" w:hAnsi="Times New Roman"/>
          <w:sz w:val="24"/>
          <w:szCs w:val="24"/>
        </w:rPr>
        <w:t>огов прошли  проблемные курсы, 5 педагогов</w:t>
      </w:r>
      <w:r>
        <w:rPr>
          <w:rFonts w:ascii="Times New Roman" w:eastAsia="Batang" w:hAnsi="Times New Roman"/>
          <w:sz w:val="24"/>
          <w:szCs w:val="24"/>
        </w:rPr>
        <w:t xml:space="preserve"> прошли  фундаментальные курсы</w:t>
      </w:r>
      <w:r w:rsidR="00A9241D">
        <w:rPr>
          <w:rFonts w:ascii="Times New Roman" w:eastAsia="Batang" w:hAnsi="Times New Roman"/>
          <w:sz w:val="24"/>
          <w:szCs w:val="24"/>
        </w:rPr>
        <w:t>, 3 педагога переподготовку по специальности «воспитатель детского сада».</w:t>
      </w:r>
      <w:r>
        <w:rPr>
          <w:rFonts w:ascii="Times New Roman" w:eastAsia="Batang" w:hAnsi="Times New Roman"/>
          <w:sz w:val="24"/>
          <w:szCs w:val="24"/>
        </w:rPr>
        <w:t xml:space="preserve">   </w:t>
      </w:r>
    </w:p>
    <w:p w:rsidR="00A9241D" w:rsidRPr="00A9241D" w:rsidRDefault="00A9241D" w:rsidP="008E60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512"/>
        <w:gridCol w:w="1512"/>
        <w:gridCol w:w="2710"/>
        <w:gridCol w:w="3380"/>
      </w:tblGrid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</w:tr>
      <w:tr w:rsidR="00A9241D" w:rsidRPr="00A9241D" w:rsidTr="00245D00">
        <w:trPr>
          <w:trHeight w:val="282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Яковлевна Мария Яковлевна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«Деструктивное поведение детей и подростков» 72 ч. </w:t>
            </w:r>
            <w:proofErr w:type="spellStart"/>
            <w:r w:rsidRPr="00A9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ИРОиПК</w:t>
            </w:r>
            <w:proofErr w:type="spellEnd"/>
            <w:r w:rsidRPr="00A924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2013г. 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АОУ РС (Я) ДПО ИРО и ПК  с 10.06.13-11.09.14г</w:t>
            </w:r>
          </w:p>
          <w:p w:rsidR="00A9241D" w:rsidRPr="00A9241D" w:rsidRDefault="00A9241D" w:rsidP="008E60C8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CA21FA">
        <w:trPr>
          <w:trHeight w:val="323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Николаева Марианна Егоровна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1 Фундаментальные курсы для педагогов ДОУ (120 ч).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 с 3.06.-19.06.13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2.Проблемные курсы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 с 22.04.14-30.04.14 «Основы построения сайта на конструкторе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.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 xml:space="preserve">» (72 ч.)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Рег.№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4299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 «Тенденции современной психологии» Психологический социально-образовательный центр «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>» (8 ч.) 2013 г.</w:t>
            </w:r>
          </w:p>
          <w:p w:rsidR="00A9241D" w:rsidRPr="00A9241D" w:rsidRDefault="00A9241D" w:rsidP="008E60C8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Сахаяна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Фундаментальные курсы  с 16.06.14-28.06.14г. (144ч)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Семинар ИРО и ПК «Проблемы обучения детей чтению» 01.04.13г., 8часов.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Огоюкина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Матрена Семеновна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Проблемные курсы на тему «Информационно-коммуникационная мобильность как средство профессионального роста педагога» 2013г.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для педагогов ДОУ.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Методический семинар-тренинг «Тенденции современной психологии».  Психологический социально-образовательный центр «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>» (8 ч.) 2013 г.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B1663">
        <w:trPr>
          <w:trHeight w:val="693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Волкова Людмила Моисеевна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Курсы  «Информационно-коммуникативная мобильность как средство профессионального роста педагога» </w:t>
            </w:r>
            <w:proofErr w:type="gramStart"/>
            <w:r w:rsidRPr="00A9241D">
              <w:rPr>
                <w:rFonts w:ascii="Times New Roman" w:hAnsi="Times New Roman"/>
                <w:sz w:val="24"/>
                <w:szCs w:val="24"/>
              </w:rPr>
              <w:t>МО РС</w:t>
            </w:r>
            <w:proofErr w:type="gram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(Я) АОУ РС (Я) ДПО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18.02.-27.02.13 (72 ч)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Курсы «Деструктивное поведение детей и подростков»  17.06-25.06 2013 (72 ч)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Фундаментальные курсы для педагогов ДОУ с 16.06.-28.06.2014г (144ч)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АОУ Р</w:t>
            </w:r>
            <w:proofErr w:type="gramStart"/>
            <w:r w:rsidRPr="00A9241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9241D">
              <w:rPr>
                <w:rFonts w:ascii="Times New Roman" w:hAnsi="Times New Roman"/>
                <w:sz w:val="24"/>
                <w:szCs w:val="24"/>
              </w:rPr>
              <w:t>Я) ДПО ИРО и ПК  с 10.06.13-11.09.14г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Методический семинар-тренинг «Тенденции современной психологии» Психологический социально-образовательный центр «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>» (8 ч.) 2013 г.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B1663">
        <w:trPr>
          <w:trHeight w:val="269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Климентова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Львовна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Курсы «Деструктивное поведение детей и подростков»  17.06-25.06 2013 (72 ч)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АОУ Р</w:t>
            </w:r>
            <w:proofErr w:type="gramStart"/>
            <w:r w:rsidRPr="00A9241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9241D">
              <w:rPr>
                <w:rFonts w:ascii="Times New Roman" w:hAnsi="Times New Roman"/>
                <w:sz w:val="24"/>
                <w:szCs w:val="24"/>
              </w:rPr>
              <w:t>Я) ДПО ИРО и ПК  с 10.06.13-11.09.14г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Федорова Вера Николаевна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«Современные проблемы и реалии управления ДОУ в условиях реализации ФГОС» 72 ч.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. номер 3265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Семинар «Народные игры как средство развития детей дошкольного возраста» 16 ч Сертификат № 16</w:t>
            </w:r>
          </w:p>
        </w:tc>
      </w:tr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Чердонова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Лукерья Николаевна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Проблемные курсы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с 18.02.13г-27.02.13г «Информационно-коммуникативная мобильность как средство профессионального роста педагога» (72 ч.)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для педагогов ДОУ (120 ч).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 с 3.06.13г-19.06.13г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Методический семинар-тренинг «Тенденции современной психологии» Психологический социально-образовательный центр «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>» (8 ч.) 2013 г.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B1663">
        <w:trPr>
          <w:trHeight w:val="203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Коркина Роза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Кузминична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«Совершенствование методической работы в ДОУ в условиях модернизации образования» 72 ч. С 19.08.13-28.08.13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A9241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9241D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5134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«Народные игры как средство развития детей дошкольного возраста» 16 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41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Сертификат № 15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41D" w:rsidRPr="00A9241D" w:rsidTr="00A9241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Алена Ильинична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для педагогов ДОУ С 03.06.13г.-19.06.13 года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. номер 1544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Семинар ИРО и ПК «Проблемы обучения детей чтению» 01.04.13г., 8часов.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>Свидетельство о публикации на сайте «</w:t>
            </w:r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924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moi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9241D" w:rsidRPr="00A9241D" w:rsidRDefault="00A9241D" w:rsidP="008E60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1D">
              <w:rPr>
                <w:rFonts w:ascii="Times New Roman" w:hAnsi="Times New Roman"/>
                <w:sz w:val="24"/>
                <w:szCs w:val="24"/>
              </w:rPr>
              <w:t xml:space="preserve">Занятие по развитию речи «Звук и буква «Р» </w:t>
            </w:r>
            <w:proofErr w:type="spellStart"/>
            <w:r w:rsidRPr="00A9241D">
              <w:rPr>
                <w:rFonts w:ascii="Times New Roman" w:hAnsi="Times New Roman"/>
                <w:sz w:val="24"/>
                <w:szCs w:val="24"/>
              </w:rPr>
              <w:t>Сивдетельство</w:t>
            </w:r>
            <w:proofErr w:type="spellEnd"/>
            <w:r w:rsidRPr="00A9241D">
              <w:rPr>
                <w:rFonts w:ascii="Times New Roman" w:hAnsi="Times New Roman"/>
                <w:sz w:val="24"/>
                <w:szCs w:val="24"/>
              </w:rPr>
              <w:t xml:space="preserve"> № В125 22.11.2013г.</w:t>
            </w:r>
          </w:p>
        </w:tc>
      </w:tr>
    </w:tbl>
    <w:p w:rsidR="009C0BDE" w:rsidRPr="00A9241D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A9241D">
        <w:rPr>
          <w:rFonts w:ascii="Times New Roman" w:eastAsia="Batang" w:hAnsi="Times New Roman"/>
          <w:sz w:val="24"/>
          <w:szCs w:val="24"/>
        </w:rPr>
        <w:t xml:space="preserve">         </w:t>
      </w:r>
    </w:p>
    <w:p w:rsidR="00133CBA" w:rsidRPr="00A9241D" w:rsidRDefault="00133CBA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C0BDE" w:rsidRDefault="00CB44D8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Рейтинг ДОУ (у</w:t>
      </w:r>
      <w:r w:rsidR="009C0BDE">
        <w:rPr>
          <w:rFonts w:ascii="Times New Roman" w:eastAsia="Batang" w:hAnsi="Times New Roman"/>
          <w:sz w:val="24"/>
          <w:szCs w:val="24"/>
        </w:rPr>
        <w:t>частие педагогов</w:t>
      </w:r>
      <w:r>
        <w:rPr>
          <w:rFonts w:ascii="Times New Roman" w:eastAsia="Batang" w:hAnsi="Times New Roman"/>
          <w:sz w:val="24"/>
          <w:szCs w:val="24"/>
        </w:rPr>
        <w:t xml:space="preserve"> и детей</w:t>
      </w:r>
      <w:r w:rsidR="009C0BDE">
        <w:rPr>
          <w:rFonts w:ascii="Times New Roman" w:eastAsia="Batang" w:hAnsi="Times New Roman"/>
          <w:sz w:val="24"/>
          <w:szCs w:val="24"/>
        </w:rPr>
        <w:t xml:space="preserve"> в  окружных, городских, республиканских, федеральных мероприятиях</w:t>
      </w:r>
      <w:r>
        <w:rPr>
          <w:rFonts w:ascii="Times New Roman" w:eastAsia="Batang" w:hAnsi="Times New Roman"/>
          <w:sz w:val="24"/>
          <w:szCs w:val="24"/>
        </w:rPr>
        <w:t>)</w:t>
      </w:r>
      <w:r w:rsidR="009C0BDE">
        <w:rPr>
          <w:rFonts w:ascii="Times New Roman" w:eastAsia="Batang" w:hAnsi="Times New Roman"/>
          <w:sz w:val="24"/>
          <w:szCs w:val="24"/>
        </w:rPr>
        <w:t>:</w:t>
      </w:r>
    </w:p>
    <w:p w:rsidR="009C0BDE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2728"/>
        <w:gridCol w:w="2205"/>
        <w:gridCol w:w="2325"/>
      </w:tblGrid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мероприяти</w:t>
            </w:r>
            <w:r w:rsidR="00CB44D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Форма участия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CB44D8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Окружной конкурс «Лучший воспитатель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Сайсарского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округа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-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албар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Хотун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CB44D8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Попова Альбина Степановна-воспитатель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D84D6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Победитель конкурса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D84D6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 место 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D8" w:rsidRDefault="00D84D60" w:rsidP="00D84D60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Городской конкурс «Воспитатель года-2014»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D8" w:rsidRDefault="00D84D6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Огоюкина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Матрена Семеновна-воспитатель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8" w:rsidRDefault="00D84D6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Участник конкурса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D8" w:rsidRDefault="00D84D6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«Театр-творчество 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ети» конкурс театральных коллективов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/с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Попова Альбина Степановна- воспитатель, 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пдо</w:t>
            </w:r>
            <w:proofErr w:type="spellEnd"/>
          </w:p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Фомина Рея Павловна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Постановка сказки «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Биэс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ынахтаах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Бэйбэрикээн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эмээхсин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</w:t>
            </w:r>
            <w:r w:rsidR="00D84D6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место по </w:t>
            </w:r>
            <w:proofErr w:type="spellStart"/>
            <w:r w:rsidR="00D84D6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Сайсарскому</w:t>
            </w:r>
            <w:proofErr w:type="spellEnd"/>
            <w:r w:rsidR="00D84D6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округу</w:t>
            </w:r>
          </w:p>
        </w:tc>
      </w:tr>
      <w:tr w:rsidR="00F85DC0" w:rsidTr="00F85DC0">
        <w:trPr>
          <w:trHeight w:val="106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Республиканский конкурс песни «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Ыллыыр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ого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саас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1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Суздалова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Викторовна,</w:t>
            </w:r>
          </w:p>
          <w:p w:rsidR="00D84D60" w:rsidRDefault="00D84D6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музруководитель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60" w:rsidRPr="00B3459F" w:rsidRDefault="00D84D60" w:rsidP="00DC409B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Ансамбль «Мамонтенок»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60" w:rsidRDefault="00D84D60" w:rsidP="00DC409B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Лауреат 2 степени</w:t>
            </w:r>
          </w:p>
          <w:p w:rsidR="00D84D60" w:rsidRDefault="00D84D60" w:rsidP="00DC409B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84D60" w:rsidRPr="00B3459F" w:rsidRDefault="00D84D60" w:rsidP="00DC409B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1" w:rsidRDefault="003A5D51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 Республиканский кон</w:t>
            </w:r>
            <w:r w:rsidR="00F85DC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урс</w:t>
            </w:r>
            <w:r w:rsidR="00F85DC0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-фестиваль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«Бриллиантовые нотки»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1" w:rsidRDefault="003A5D51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Суздалова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21F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="00CA21FA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Викторовна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музруководитель</w:t>
            </w:r>
            <w:proofErr w:type="spellEnd"/>
          </w:p>
          <w:p w:rsidR="003A5D51" w:rsidRDefault="003A5D51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Фомина Рея Павловна-хореограф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51" w:rsidRDefault="003A5D51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Ансамбль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51" w:rsidRDefault="003A5D51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Окружные соревнования «Веселые старты»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Чердонова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Лукерья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Николаевна-физинструктор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Спортивная команда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Окружной конкурс «Юный чтец»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Волкова Людмила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Моисеевна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Подгот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.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группа «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 место сертификат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Городской чемпионат по якутским настольным играм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Попова Альбина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Степановна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Огоюкина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Алиса</w:t>
            </w:r>
          </w:p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Сертификат.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Городской конкурс «Бэби-шлягер»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Суздалова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Викторовна</w:t>
            </w:r>
          </w:p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музруководитель</w:t>
            </w:r>
            <w:proofErr w:type="spellEnd"/>
          </w:p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Фомина Рея Павловна-хореограф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Попов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Айтал</w:t>
            </w:r>
            <w:proofErr w:type="spellEnd"/>
          </w:p>
          <w:p w:rsidR="00F85DC0" w:rsidRPr="00DC1D64" w:rsidRDefault="00F85DC0" w:rsidP="00DC409B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Ансамбль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Лауреаты 1 степени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Распространение опыта работы «Социально-коммуникативная компетентность старшего дошкольного возраста»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Попова Альбина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Степановна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Публикация на сайте работников дошкольного образования «Все для детского сада»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Свидетельство        № ВО21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Распространение опыта работы.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«Формы работы с родителями»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Николаева Светлана Андреевна, 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Публикация на сайте работников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дошкольного образования «Все для детского сада»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 xml:space="preserve">Свидетельство о публикации      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№ВО 128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Pr="00CB44D8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CB44D8">
              <w:rPr>
                <w:rFonts w:ascii="Times New Roman" w:hAnsi="Times New Roman"/>
                <w:sz w:val="24"/>
                <w:szCs w:val="24"/>
              </w:rPr>
              <w:lastRenderedPageBreak/>
              <w:t>Методразработка «Использование мнемотехники в развитии связной речи детей ст</w:t>
            </w:r>
            <w:proofErr w:type="gramStart"/>
            <w:r w:rsidRPr="00CB44D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B44D8">
              <w:rPr>
                <w:rFonts w:ascii="Times New Roman" w:hAnsi="Times New Roman"/>
                <w:sz w:val="24"/>
                <w:szCs w:val="24"/>
              </w:rPr>
              <w:t>озраста с использованием  И.К.Т.»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Борисова Мария Яковлевна, 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Pr="00CB44D8" w:rsidRDefault="00F85DC0" w:rsidP="00CB44D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D8">
              <w:rPr>
                <w:rFonts w:ascii="Times New Roman" w:eastAsia="Batang" w:hAnsi="Times New Roman"/>
                <w:sz w:val="24"/>
                <w:szCs w:val="24"/>
              </w:rPr>
              <w:t>Публикация на сайте</w:t>
            </w:r>
            <w:r w:rsidRPr="00CB44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moi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DC0" w:rsidRPr="00CB44D8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Pr="00CB44D8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CB44D8">
              <w:rPr>
                <w:rFonts w:ascii="Times New Roman" w:hAnsi="Times New Roman"/>
                <w:sz w:val="24"/>
                <w:szCs w:val="24"/>
              </w:rPr>
              <w:t>Свидетельство о публикации № Г047 от 14.01.14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Pr="00CB44D8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CB44D8"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>
              <w:rPr>
                <w:rFonts w:ascii="Times New Roman" w:hAnsi="Times New Roman"/>
                <w:sz w:val="24"/>
                <w:szCs w:val="24"/>
              </w:rPr>
              <w:t>занятия п</w:t>
            </w:r>
            <w:r w:rsidRPr="00CB44D8">
              <w:rPr>
                <w:rFonts w:ascii="Times New Roman" w:hAnsi="Times New Roman"/>
                <w:sz w:val="24"/>
                <w:szCs w:val="24"/>
              </w:rPr>
              <w:t xml:space="preserve">о развитию речи в 2 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CB44D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B44D8">
              <w:rPr>
                <w:rFonts w:ascii="Times New Roman" w:hAnsi="Times New Roman"/>
                <w:sz w:val="24"/>
                <w:szCs w:val="24"/>
              </w:rPr>
              <w:t>руппе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 xml:space="preserve"> по мотивам р.н.с. «Колобок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Pr="00CB44D8" w:rsidRDefault="00F85DC0" w:rsidP="00CB44D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CB44D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Борисова Мария Яковлевна,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r w:rsidRPr="00CB44D8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Pr="00CB44D8" w:rsidRDefault="00F85DC0" w:rsidP="00CB44D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D8">
              <w:rPr>
                <w:rFonts w:ascii="Times New Roman" w:eastAsia="Batang" w:hAnsi="Times New Roman"/>
                <w:sz w:val="24"/>
                <w:szCs w:val="24"/>
              </w:rPr>
              <w:t>Публикация на сайте</w:t>
            </w:r>
            <w:r w:rsidRPr="00CB44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B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moi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B44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B44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DC0" w:rsidRPr="00CB44D8" w:rsidRDefault="00F85DC0" w:rsidP="00CB44D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Pr="00CB44D8" w:rsidRDefault="00F85DC0" w:rsidP="00CB44D8">
            <w:pPr>
              <w:rPr>
                <w:rFonts w:ascii="Times New Roman" w:hAnsi="Times New Roman"/>
                <w:sz w:val="24"/>
                <w:szCs w:val="24"/>
              </w:rPr>
            </w:pPr>
            <w:r w:rsidRPr="00CB44D8">
              <w:rPr>
                <w:rFonts w:ascii="Times New Roman" w:hAnsi="Times New Roman"/>
                <w:sz w:val="24"/>
                <w:szCs w:val="24"/>
              </w:rPr>
              <w:t>Свидетельство  № Г120 от 14.01.14</w:t>
            </w:r>
          </w:p>
          <w:p w:rsidR="00F85DC0" w:rsidRPr="00CB44D8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Городские педагогические чтения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Эверстова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Алена Ильинична-воспитатель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Доклад «Развитие творческих способностей детей старшего дошкольного возраста в театрализованной деятельности посредством ИКТ»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Городские педагогические чтения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Николаева Марианна Егоровна-воспитатель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Доклад «Использование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мнемотаблиц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для развития связной речи детей старшего дошкольного возраста с помощью ИКТ»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F85DC0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Республиканский конкурс «Полярная звезда»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CA21F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Суздалова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Викторовна</w:t>
            </w:r>
          </w:p>
          <w:p w:rsidR="00CA21FA" w:rsidRDefault="00CA21FA" w:rsidP="00CA21FA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музруководитель</w:t>
            </w:r>
            <w:proofErr w:type="spellEnd"/>
          </w:p>
          <w:p w:rsidR="00F85DC0" w:rsidRDefault="00F85DC0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C0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Ансамбль «Мамонтенок»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C0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CA21FA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Вокальный конкурс «Открой свое сердце»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Суздалова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Викторовна</w:t>
            </w:r>
          </w:p>
          <w:p w:rsidR="00CA21FA" w:rsidRDefault="00CA21FA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музруководитель</w:t>
            </w:r>
            <w:proofErr w:type="spellEnd"/>
          </w:p>
          <w:p w:rsidR="00CA21FA" w:rsidRDefault="00CA21FA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Ансамбль «Мамонтенок»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DC409B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CA21FA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Конкурс на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 xml:space="preserve">благоустройство территории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 xml:space="preserve">Захарова Галина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Андреевна-заведующая</w:t>
            </w:r>
          </w:p>
          <w:p w:rsidR="00DC409B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Гатилова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Раиса Васильевна-завхоз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 место «Лучшая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 xml:space="preserve">благоустроенная территория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» в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Сайсарском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округе</w:t>
            </w:r>
          </w:p>
        </w:tc>
      </w:tr>
      <w:tr w:rsidR="00CA21FA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Конкурс «Лучший работник ДОУ»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DC409B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Захарова Галина Андреевна-заведующая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CA21FA" w:rsidTr="00A9241D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FA" w:rsidRDefault="00CA21FA" w:rsidP="008E60C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</w:tbl>
    <w:p w:rsidR="009C0BDE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8E60C8">
      <w:pPr>
        <w:tabs>
          <w:tab w:val="left" w:pos="900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Результаты мониторинга освоение детьми</w:t>
      </w:r>
      <w:r w:rsidR="00C01DBF">
        <w:rPr>
          <w:rFonts w:ascii="Times New Roman" w:eastAsia="Batang" w:hAnsi="Times New Roman"/>
          <w:sz w:val="24"/>
          <w:szCs w:val="24"/>
        </w:rPr>
        <w:t xml:space="preserve"> по</w:t>
      </w:r>
      <w:r w:rsidR="00880E6C">
        <w:rPr>
          <w:rFonts w:ascii="Times New Roman" w:eastAsia="Batang" w:hAnsi="Times New Roman"/>
          <w:sz w:val="24"/>
          <w:szCs w:val="24"/>
        </w:rPr>
        <w:t>дготовительных групп</w:t>
      </w:r>
      <w:r>
        <w:rPr>
          <w:rFonts w:ascii="Times New Roman" w:eastAsia="Batang" w:hAnsi="Times New Roman"/>
          <w:sz w:val="24"/>
          <w:szCs w:val="24"/>
        </w:rPr>
        <w:t xml:space="preserve"> интегративного качества в областях, в конце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134"/>
        <w:gridCol w:w="1417"/>
        <w:gridCol w:w="1276"/>
        <w:gridCol w:w="1559"/>
        <w:gridCol w:w="1418"/>
        <w:gridCol w:w="1559"/>
      </w:tblGrid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Познание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Коммуникация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высокий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низкий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Художественное творчество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Социализация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Здоровье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Безопасность</w:t>
            </w:r>
          </w:p>
        </w:tc>
      </w:tr>
      <w:tr w:rsidR="009C0BDE" w:rsidTr="00A9241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E" w:rsidRDefault="009C0BDE" w:rsidP="008E60C8">
            <w:pPr>
              <w:spacing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</w:tc>
      </w:tr>
    </w:tbl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C0BDE" w:rsidRDefault="00C01DBF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За 2013-2014</w:t>
      </w:r>
      <w:r w:rsidR="009C0BDE">
        <w:rPr>
          <w:rFonts w:ascii="Times New Roman" w:eastAsia="Batang" w:hAnsi="Times New Roman"/>
          <w:sz w:val="24"/>
          <w:szCs w:val="24"/>
        </w:rPr>
        <w:t xml:space="preserve"> учебный год по детскому саду обследовано учителем-логопедом высшей категории </w:t>
      </w:r>
      <w:proofErr w:type="spellStart"/>
      <w:r w:rsidR="009C0BDE">
        <w:rPr>
          <w:rFonts w:ascii="Times New Roman" w:eastAsia="Batang" w:hAnsi="Times New Roman"/>
          <w:sz w:val="24"/>
          <w:szCs w:val="24"/>
        </w:rPr>
        <w:t>Габышевой</w:t>
      </w:r>
      <w:proofErr w:type="spellEnd"/>
      <w:r w:rsidR="009C0BDE">
        <w:rPr>
          <w:rFonts w:ascii="Times New Roman" w:eastAsia="Batang" w:hAnsi="Times New Roman"/>
          <w:sz w:val="24"/>
          <w:szCs w:val="24"/>
        </w:rPr>
        <w:t xml:space="preserve"> Марией Петровной 76 детей, из которых в </w:t>
      </w:r>
      <w:proofErr w:type="spellStart"/>
      <w:r w:rsidR="009C0BDE">
        <w:rPr>
          <w:rFonts w:ascii="Times New Roman" w:eastAsia="Batang" w:hAnsi="Times New Roman"/>
          <w:sz w:val="24"/>
          <w:szCs w:val="24"/>
        </w:rPr>
        <w:t>логопункт</w:t>
      </w:r>
      <w:proofErr w:type="spellEnd"/>
      <w:r w:rsidR="009C0BDE">
        <w:rPr>
          <w:rFonts w:ascii="Times New Roman" w:eastAsia="Batang" w:hAnsi="Times New Roman"/>
          <w:sz w:val="24"/>
          <w:szCs w:val="24"/>
        </w:rPr>
        <w:t xml:space="preserve"> взяты 25 детей с нарушениями речи, из которых 25 детей улучшили свою речь.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Педагогом – психологом высшей категории </w:t>
      </w:r>
      <w:proofErr w:type="spellStart"/>
      <w:r>
        <w:rPr>
          <w:rFonts w:ascii="Times New Roman" w:eastAsia="Batang" w:hAnsi="Times New Roman"/>
          <w:sz w:val="24"/>
          <w:szCs w:val="24"/>
        </w:rPr>
        <w:t>Коркиной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Розой Кузьминичной коррекционно-развивающая работа велась по запросам родителей и педагогов: по </w:t>
      </w:r>
      <w:proofErr w:type="spellStart"/>
      <w:r>
        <w:rPr>
          <w:rFonts w:ascii="Times New Roman" w:eastAsia="Batang" w:hAnsi="Times New Roman"/>
          <w:sz w:val="24"/>
          <w:szCs w:val="24"/>
        </w:rPr>
        <w:t>гиперактивным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детям- 6 ребенка, по застенчивости-3 ребенка, по адаптации к детскому с</w:t>
      </w:r>
      <w:r w:rsidR="000F00E5">
        <w:rPr>
          <w:rFonts w:ascii="Times New Roman" w:eastAsia="Batang" w:hAnsi="Times New Roman"/>
          <w:sz w:val="24"/>
          <w:szCs w:val="24"/>
        </w:rPr>
        <w:t xml:space="preserve">аду в  младшей группе «Сказка» 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Batang" w:hAnsi="Times New Roman"/>
          <w:sz w:val="24"/>
          <w:szCs w:val="24"/>
        </w:rPr>
        <w:t>1 ребенок с тяжелой степенью адаптации, 2 ребенка со средней степенью). В подготовительной к школе группе проводилась коррекционно-развивающая работа, составленная по результатам диагностики.</w:t>
      </w:r>
    </w:p>
    <w:p w:rsidR="009C0BDE" w:rsidRDefault="009C0BDE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C0BDE" w:rsidRDefault="009C0BDE" w:rsidP="008E6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Финансовые ресурсы.</w:t>
      </w:r>
    </w:p>
    <w:p w:rsidR="009C0BDE" w:rsidRDefault="009C0BDE" w:rsidP="008E60C8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Учреждение является юридическим лицом, находится на финансово-хозяйственной самостоятельности, работает по ОСОТ.</w:t>
      </w:r>
    </w:p>
    <w:p w:rsidR="009C0BDE" w:rsidRDefault="009C0BDE" w:rsidP="008E60C8">
      <w:pPr>
        <w:spacing w:line="240" w:lineRule="auto"/>
        <w:ind w:firstLine="708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lastRenderedPageBreak/>
        <w:t>Льготы на оплату за детский сад для отдельны</w:t>
      </w:r>
      <w:r w:rsidR="000F00E5">
        <w:rPr>
          <w:rFonts w:ascii="Times New Roman" w:eastAsia="Batang" w:hAnsi="Times New Roman"/>
          <w:sz w:val="24"/>
          <w:szCs w:val="24"/>
        </w:rPr>
        <w:t>х категорий воспитанников в 2013</w:t>
      </w:r>
      <w:r>
        <w:rPr>
          <w:rFonts w:ascii="Times New Roman" w:eastAsia="Batang" w:hAnsi="Times New Roman"/>
          <w:sz w:val="24"/>
          <w:szCs w:val="24"/>
        </w:rPr>
        <w:t xml:space="preserve"> году имели: сотрудники детского сада-35% , многодетные- 50%,малоимущие-15 %, дети инвалиды-100%.</w:t>
      </w:r>
    </w:p>
    <w:p w:rsidR="009C0BDE" w:rsidRDefault="009C0BDE" w:rsidP="008E60C8">
      <w:pPr>
        <w:tabs>
          <w:tab w:val="left" w:pos="735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Родители получали компенсацию в части родительской оплаты за содержание ребенка в Учреждении согласно Положению «О порядке обращения, назначения,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округа» Якутск» реализующих основную общеобразовательную программу дошкольного образования», утвержденному Постановлением Главы Городского округа «Город Якутск» от 12 апреля 2007 г.№9: </w:t>
      </w:r>
      <w:proofErr w:type="gramEnd"/>
    </w:p>
    <w:p w:rsidR="009C0BDE" w:rsidRDefault="009C0BDE" w:rsidP="008E60C8">
      <w:pPr>
        <w:tabs>
          <w:tab w:val="left" w:pos="735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-на первого ребенка-20%</w:t>
      </w:r>
    </w:p>
    <w:p w:rsidR="009C0BDE" w:rsidRDefault="009C0BDE" w:rsidP="008E60C8">
      <w:pPr>
        <w:tabs>
          <w:tab w:val="left" w:pos="735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-на второго ребенка-50%</w:t>
      </w:r>
    </w:p>
    <w:p w:rsidR="009C0BDE" w:rsidRDefault="009C0BDE" w:rsidP="008E60C8">
      <w:pPr>
        <w:tabs>
          <w:tab w:val="left" w:pos="735"/>
        </w:tabs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-на третьего ребенка-70% от размера родительской оплаты.</w:t>
      </w:r>
    </w:p>
    <w:p w:rsidR="009C0BDE" w:rsidRDefault="002C3C1D" w:rsidP="008E60C8">
      <w:pPr>
        <w:spacing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6.Основаные направления деятельности</w:t>
      </w:r>
      <w:r w:rsidR="009C0BDE">
        <w:rPr>
          <w:rFonts w:ascii="Times New Roman" w:eastAsia="Batang" w:hAnsi="Times New Roman"/>
          <w:b/>
          <w:sz w:val="24"/>
          <w:szCs w:val="24"/>
        </w:rPr>
        <w:t>:</w:t>
      </w:r>
    </w:p>
    <w:p w:rsidR="002C3C1D" w:rsidRDefault="009C0BDE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- </w:t>
      </w:r>
      <w:r w:rsidR="002C3C1D" w:rsidRPr="002C3C1D">
        <w:rPr>
          <w:rFonts w:ascii="Times New Roman" w:hAnsi="Times New Roman"/>
          <w:sz w:val="24"/>
          <w:szCs w:val="24"/>
        </w:rPr>
        <w:t>Своевременное реагирование на нормативные изменения государственной образовательной политики, разработка устава в соответствии с новым законом «Об образовании», внесение изменений в локальные акты организации.</w:t>
      </w:r>
    </w:p>
    <w:p w:rsid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3C1D">
        <w:rPr>
          <w:rFonts w:ascii="Times New Roman" w:hAnsi="Times New Roman"/>
          <w:sz w:val="24"/>
          <w:szCs w:val="24"/>
        </w:rPr>
        <w:t>Разработка образовательной программы ДОУ с учётом ФГОС к основной общеобразовательной программы дошкольного образования, введение инновационной деятельности.</w:t>
      </w:r>
    </w:p>
    <w:p w:rsidR="002C3C1D" w:rsidRP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3C1D">
        <w:rPr>
          <w:rFonts w:ascii="Times New Roman" w:hAnsi="Times New Roman"/>
          <w:sz w:val="24"/>
          <w:szCs w:val="24"/>
        </w:rPr>
        <w:t>Совершенствование качества оказания образовательных услуг через использование современных педагогических технологий в воспитательно-образовательной работе с детьми.</w:t>
      </w:r>
    </w:p>
    <w:p w:rsidR="002C3C1D" w:rsidRP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3C1D">
        <w:rPr>
          <w:rFonts w:ascii="Times New Roman" w:hAnsi="Times New Roman"/>
          <w:sz w:val="24"/>
          <w:szCs w:val="24"/>
        </w:rPr>
        <w:t>Оснащение материально-технической базы и предметно-пространственной среды в соответствии с ФГОС.</w:t>
      </w:r>
    </w:p>
    <w:p w:rsid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3C1D">
        <w:rPr>
          <w:rFonts w:ascii="Times New Roman" w:hAnsi="Times New Roman"/>
          <w:sz w:val="24"/>
          <w:szCs w:val="24"/>
        </w:rPr>
        <w:t>Использование различных форм сотрудничества с родителями.</w:t>
      </w:r>
    </w:p>
    <w:p w:rsidR="002C3C1D" w:rsidRDefault="002C3C1D" w:rsidP="002C3C1D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-Повышение профессионального мастерства педагогов;</w:t>
      </w:r>
    </w:p>
    <w:p w:rsidR="002C3C1D" w:rsidRP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C3C1D" w:rsidRP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C3C1D" w:rsidRPr="002C3C1D" w:rsidRDefault="002C3C1D" w:rsidP="002C3C1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C3C1D" w:rsidRDefault="002C3C1D" w:rsidP="008E60C8">
      <w:pPr>
        <w:spacing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E489F" w:rsidRDefault="00CE489F"/>
    <w:sectPr w:rsidR="00CE489F" w:rsidSect="00A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14"/>
    <w:multiLevelType w:val="hybridMultilevel"/>
    <w:tmpl w:val="A30EE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F3F49"/>
    <w:multiLevelType w:val="hybridMultilevel"/>
    <w:tmpl w:val="EEF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057FF"/>
    <w:multiLevelType w:val="hybridMultilevel"/>
    <w:tmpl w:val="EEF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E6406"/>
    <w:multiLevelType w:val="hybridMultilevel"/>
    <w:tmpl w:val="00C61814"/>
    <w:lvl w:ilvl="0" w:tplc="BF1E6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25AF4"/>
    <w:multiLevelType w:val="multilevel"/>
    <w:tmpl w:val="FB5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458DC"/>
    <w:multiLevelType w:val="multilevel"/>
    <w:tmpl w:val="69BC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938C8"/>
    <w:multiLevelType w:val="hybridMultilevel"/>
    <w:tmpl w:val="AC3645EA"/>
    <w:lvl w:ilvl="0" w:tplc="E3EEDB74">
      <w:start w:val="1"/>
      <w:numFmt w:val="decimal"/>
      <w:lvlText w:val="%1."/>
      <w:lvlJc w:val="left"/>
      <w:pPr>
        <w:ind w:left="1636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310B0"/>
    <w:multiLevelType w:val="multilevel"/>
    <w:tmpl w:val="C5F61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DE"/>
    <w:rsid w:val="000F00E5"/>
    <w:rsid w:val="00133CBA"/>
    <w:rsid w:val="001836F8"/>
    <w:rsid w:val="00245D00"/>
    <w:rsid w:val="002C3C1D"/>
    <w:rsid w:val="00304506"/>
    <w:rsid w:val="003A5D51"/>
    <w:rsid w:val="00526344"/>
    <w:rsid w:val="00634B0D"/>
    <w:rsid w:val="0068364E"/>
    <w:rsid w:val="00880E6C"/>
    <w:rsid w:val="008E60C8"/>
    <w:rsid w:val="009657F9"/>
    <w:rsid w:val="009970D3"/>
    <w:rsid w:val="009C0BDE"/>
    <w:rsid w:val="00A84F1B"/>
    <w:rsid w:val="00A9241D"/>
    <w:rsid w:val="00AB1663"/>
    <w:rsid w:val="00C01DBF"/>
    <w:rsid w:val="00C17CE3"/>
    <w:rsid w:val="00C35708"/>
    <w:rsid w:val="00CA21FA"/>
    <w:rsid w:val="00CA7009"/>
    <w:rsid w:val="00CB44D8"/>
    <w:rsid w:val="00CE489F"/>
    <w:rsid w:val="00D46E28"/>
    <w:rsid w:val="00D84D60"/>
    <w:rsid w:val="00DC409B"/>
    <w:rsid w:val="00E00CC5"/>
    <w:rsid w:val="00E110AA"/>
    <w:rsid w:val="00F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semiHidden/>
    <w:locked/>
    <w:rsid w:val="009C0BDE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semiHidden/>
    <w:unhideWhenUsed/>
    <w:rsid w:val="009C0BDE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">
    <w:name w:val="Текст Знак1"/>
    <w:basedOn w:val="a0"/>
    <w:link w:val="a4"/>
    <w:uiPriority w:val="99"/>
    <w:semiHidden/>
    <w:rsid w:val="009C0BD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C0BDE"/>
    <w:pPr>
      <w:ind w:left="720"/>
      <w:contextualSpacing/>
    </w:pPr>
    <w:rPr>
      <w:rFonts w:eastAsia="Calibri"/>
      <w:lang w:eastAsia="en-US"/>
    </w:rPr>
  </w:style>
  <w:style w:type="paragraph" w:styleId="3">
    <w:name w:val="Body Text 3"/>
    <w:basedOn w:val="a"/>
    <w:link w:val="30"/>
    <w:semiHidden/>
    <w:unhideWhenUsed/>
    <w:rsid w:val="009C0B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C0B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0F00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0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3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C3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Д.С.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Андреевна</dc:creator>
  <cp:keywords/>
  <dc:description/>
  <cp:lastModifiedBy>Галина Андреевна</cp:lastModifiedBy>
  <cp:revision>19</cp:revision>
  <dcterms:created xsi:type="dcterms:W3CDTF">2014-09-09T10:01:00Z</dcterms:created>
  <dcterms:modified xsi:type="dcterms:W3CDTF">2014-10-06T04:29:00Z</dcterms:modified>
</cp:coreProperties>
</file>