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23" w:rsidRPr="00BC06D0" w:rsidRDefault="00F07923" w:rsidP="00F07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6D0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F07923" w:rsidRPr="00BC06D0" w:rsidRDefault="00F07923" w:rsidP="00F07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6D0">
        <w:rPr>
          <w:rFonts w:ascii="Times New Roman" w:hAnsi="Times New Roman" w:cs="Times New Roman"/>
          <w:sz w:val="28"/>
          <w:szCs w:val="28"/>
        </w:rPr>
        <w:t>Детский сад №42 «Мамонтенок»</w:t>
      </w:r>
    </w:p>
    <w:p w:rsidR="00F07923" w:rsidRPr="00BC06D0" w:rsidRDefault="00F07923" w:rsidP="00F07923">
      <w:pPr>
        <w:rPr>
          <w:rFonts w:ascii="Times New Roman" w:hAnsi="Times New Roman" w:cs="Times New Roman"/>
          <w:sz w:val="28"/>
          <w:szCs w:val="28"/>
        </w:rPr>
      </w:pPr>
    </w:p>
    <w:p w:rsidR="00F07923" w:rsidRPr="00BC06D0" w:rsidRDefault="00F07923" w:rsidP="00F07923">
      <w:pPr>
        <w:rPr>
          <w:rFonts w:ascii="Times New Roman" w:hAnsi="Times New Roman" w:cs="Times New Roman"/>
          <w:sz w:val="28"/>
          <w:szCs w:val="28"/>
        </w:rPr>
      </w:pPr>
    </w:p>
    <w:p w:rsidR="00F07923" w:rsidRPr="00BC06D0" w:rsidRDefault="00F07923" w:rsidP="00F07923">
      <w:pPr>
        <w:rPr>
          <w:rFonts w:ascii="Times New Roman" w:hAnsi="Times New Roman" w:cs="Times New Roman"/>
          <w:b/>
          <w:sz w:val="28"/>
          <w:szCs w:val="28"/>
        </w:rPr>
      </w:pPr>
      <w:r w:rsidRPr="00BC06D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F07923" w:rsidRPr="00BC06D0" w:rsidRDefault="00F07923" w:rsidP="00F07923">
      <w:pPr>
        <w:rPr>
          <w:rFonts w:ascii="Times New Roman" w:hAnsi="Times New Roman" w:cs="Times New Roman"/>
          <w:b/>
          <w:sz w:val="28"/>
          <w:szCs w:val="28"/>
        </w:rPr>
      </w:pPr>
    </w:p>
    <w:p w:rsidR="00F07923" w:rsidRPr="00BC06D0" w:rsidRDefault="00F07923" w:rsidP="00F07923">
      <w:pPr>
        <w:rPr>
          <w:rFonts w:ascii="Times New Roman" w:hAnsi="Times New Roman" w:cs="Times New Roman"/>
          <w:b/>
          <w:sz w:val="28"/>
          <w:szCs w:val="28"/>
        </w:rPr>
      </w:pPr>
    </w:p>
    <w:p w:rsidR="00F07923" w:rsidRPr="00BC06D0" w:rsidRDefault="00F07923" w:rsidP="00F07923">
      <w:pPr>
        <w:rPr>
          <w:rFonts w:ascii="Times New Roman" w:hAnsi="Times New Roman" w:cs="Times New Roman"/>
          <w:b/>
          <w:sz w:val="28"/>
          <w:szCs w:val="28"/>
        </w:rPr>
      </w:pPr>
    </w:p>
    <w:p w:rsidR="00F07923" w:rsidRPr="00BC06D0" w:rsidRDefault="00F07923" w:rsidP="00F07923">
      <w:pPr>
        <w:rPr>
          <w:rFonts w:ascii="Times New Roman" w:hAnsi="Times New Roman" w:cs="Times New Roman"/>
          <w:b/>
          <w:sz w:val="28"/>
          <w:szCs w:val="28"/>
        </w:rPr>
      </w:pPr>
    </w:p>
    <w:p w:rsidR="00F07923" w:rsidRPr="00BC06D0" w:rsidRDefault="00F07923" w:rsidP="00F07923">
      <w:pPr>
        <w:rPr>
          <w:rFonts w:ascii="Times New Roman" w:hAnsi="Times New Roman" w:cs="Times New Roman"/>
          <w:b/>
          <w:sz w:val="28"/>
          <w:szCs w:val="28"/>
        </w:rPr>
      </w:pPr>
    </w:p>
    <w:p w:rsidR="00F07923" w:rsidRPr="00BC06D0" w:rsidRDefault="00F07923" w:rsidP="00F07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D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07923" w:rsidRPr="00BC06D0" w:rsidRDefault="00F07923" w:rsidP="00F07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D0">
        <w:rPr>
          <w:rFonts w:ascii="Times New Roman" w:hAnsi="Times New Roman" w:cs="Times New Roman"/>
          <w:b/>
          <w:sz w:val="28"/>
          <w:szCs w:val="28"/>
        </w:rPr>
        <w:t>КРУЖКА ПО АНГЛИЙСКОМУ ЯЗЫКУ  «</w:t>
      </w:r>
      <w:r w:rsidRPr="00BC06D0">
        <w:rPr>
          <w:rFonts w:ascii="Times New Roman" w:hAnsi="Times New Roman" w:cs="Times New Roman"/>
          <w:b/>
          <w:sz w:val="28"/>
          <w:szCs w:val="28"/>
          <w:lang w:val="en-US"/>
        </w:rPr>
        <w:t>Rainbow</w:t>
      </w:r>
      <w:r w:rsidRPr="00BC06D0">
        <w:rPr>
          <w:rFonts w:ascii="Times New Roman" w:hAnsi="Times New Roman" w:cs="Times New Roman"/>
          <w:b/>
          <w:sz w:val="28"/>
          <w:szCs w:val="28"/>
        </w:rPr>
        <w:t>»</w:t>
      </w:r>
    </w:p>
    <w:p w:rsidR="00F07923" w:rsidRPr="00BC06D0" w:rsidRDefault="00F07923" w:rsidP="00F07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6D0">
        <w:rPr>
          <w:rFonts w:ascii="Times New Roman" w:hAnsi="Times New Roman" w:cs="Times New Roman"/>
          <w:sz w:val="28"/>
          <w:szCs w:val="28"/>
        </w:rPr>
        <w:t>для подготовительной группы</w:t>
      </w:r>
    </w:p>
    <w:p w:rsidR="00F07923" w:rsidRPr="00BC06D0" w:rsidRDefault="00F07923" w:rsidP="00F079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923" w:rsidRPr="00BC06D0" w:rsidRDefault="00F07923" w:rsidP="00F07923">
      <w:pPr>
        <w:rPr>
          <w:rFonts w:ascii="Times New Roman" w:hAnsi="Times New Roman" w:cs="Times New Roman"/>
          <w:sz w:val="28"/>
          <w:szCs w:val="28"/>
        </w:rPr>
      </w:pPr>
    </w:p>
    <w:p w:rsidR="00F07923" w:rsidRPr="00BC06D0" w:rsidRDefault="00F07923" w:rsidP="00F07923">
      <w:pPr>
        <w:rPr>
          <w:rFonts w:ascii="Times New Roman" w:hAnsi="Times New Roman" w:cs="Times New Roman"/>
          <w:sz w:val="28"/>
          <w:szCs w:val="28"/>
        </w:rPr>
      </w:pPr>
    </w:p>
    <w:p w:rsidR="00F07923" w:rsidRPr="00BC06D0" w:rsidRDefault="00F07923" w:rsidP="00F07923">
      <w:pPr>
        <w:rPr>
          <w:rFonts w:ascii="Times New Roman" w:hAnsi="Times New Roman" w:cs="Times New Roman"/>
          <w:sz w:val="28"/>
          <w:szCs w:val="28"/>
        </w:rPr>
      </w:pPr>
    </w:p>
    <w:p w:rsidR="00F07923" w:rsidRPr="00BC06D0" w:rsidRDefault="00F07923" w:rsidP="00F07923">
      <w:pPr>
        <w:rPr>
          <w:rFonts w:ascii="Times New Roman" w:hAnsi="Times New Roman" w:cs="Times New Roman"/>
          <w:sz w:val="28"/>
          <w:szCs w:val="28"/>
        </w:rPr>
      </w:pPr>
    </w:p>
    <w:p w:rsidR="00F07923" w:rsidRPr="00BC06D0" w:rsidRDefault="00F07923" w:rsidP="00F07923">
      <w:pPr>
        <w:jc w:val="right"/>
        <w:rPr>
          <w:rFonts w:ascii="Times New Roman" w:hAnsi="Times New Roman" w:cs="Times New Roman"/>
          <w:sz w:val="28"/>
          <w:szCs w:val="28"/>
        </w:rPr>
      </w:pPr>
      <w:r w:rsidRPr="00BC06D0">
        <w:rPr>
          <w:rFonts w:ascii="Times New Roman" w:hAnsi="Times New Roman" w:cs="Times New Roman"/>
          <w:sz w:val="28"/>
          <w:szCs w:val="28"/>
        </w:rPr>
        <w:t xml:space="preserve">              Составила: Устинова Р.А                                                                                   </w:t>
      </w:r>
    </w:p>
    <w:p w:rsidR="00F07923" w:rsidRPr="00BC06D0" w:rsidRDefault="00F07923" w:rsidP="00F07923">
      <w:pPr>
        <w:jc w:val="right"/>
        <w:rPr>
          <w:rFonts w:ascii="Times New Roman" w:hAnsi="Times New Roman" w:cs="Times New Roman"/>
          <w:sz w:val="28"/>
          <w:szCs w:val="28"/>
        </w:rPr>
      </w:pPr>
      <w:r w:rsidRPr="00BC06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F07923" w:rsidRPr="00BC06D0" w:rsidRDefault="00F07923" w:rsidP="00F07923">
      <w:pPr>
        <w:rPr>
          <w:rFonts w:ascii="Times New Roman" w:hAnsi="Times New Roman" w:cs="Times New Roman"/>
          <w:sz w:val="28"/>
          <w:szCs w:val="28"/>
        </w:rPr>
      </w:pPr>
    </w:p>
    <w:p w:rsidR="00BC06D0" w:rsidRDefault="00F07923" w:rsidP="00F07923">
      <w:pPr>
        <w:rPr>
          <w:rFonts w:ascii="Times New Roman" w:hAnsi="Times New Roman" w:cs="Times New Roman"/>
          <w:sz w:val="28"/>
          <w:szCs w:val="28"/>
        </w:rPr>
      </w:pPr>
      <w:r w:rsidRPr="00BC06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C06D0" w:rsidRPr="00BC06D0" w:rsidRDefault="00BC06D0" w:rsidP="00F07923">
      <w:pPr>
        <w:rPr>
          <w:rFonts w:ascii="Times New Roman" w:hAnsi="Times New Roman" w:cs="Times New Roman"/>
          <w:sz w:val="28"/>
          <w:szCs w:val="28"/>
        </w:rPr>
      </w:pPr>
    </w:p>
    <w:p w:rsidR="00F07923" w:rsidRPr="00BC06D0" w:rsidRDefault="00BC06D0" w:rsidP="00BC0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07923" w:rsidRPr="00BC06D0" w:rsidRDefault="00F07923" w:rsidP="00F07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6D0">
        <w:rPr>
          <w:rFonts w:ascii="Times New Roman" w:hAnsi="Times New Roman" w:cs="Times New Roman"/>
          <w:sz w:val="28"/>
          <w:szCs w:val="28"/>
        </w:rPr>
        <w:t>2018-2019гг.</w:t>
      </w:r>
    </w:p>
    <w:p w:rsidR="00F07923" w:rsidRPr="00BC06D0" w:rsidRDefault="00F07923" w:rsidP="00BC0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6D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06D0" w:rsidRPr="00BC06D0" w:rsidRDefault="00BC06D0" w:rsidP="00BC0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06D0">
        <w:rPr>
          <w:rFonts w:ascii="Times New Roman" w:hAnsi="Times New Roman" w:cs="Times New Roman"/>
          <w:sz w:val="28"/>
          <w:szCs w:val="28"/>
        </w:rPr>
        <w:t>Актуальность изучения английского языка продиктована потребностями современного мира. Иностранный язык сегодня становится в большей мере средством жизнеобеспечения общества. Поэтому иностранный язык стал обязательным компонентом обучения не только в средней, старшей школе и в начальной школе, но и в дошкольных учреждениях. Раннее обучение иностранному языку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52E6" w:rsidRPr="008752E6">
        <w:rPr>
          <w:rFonts w:ascii="Times New Roman" w:hAnsi="Times New Roman" w:cs="Times New Roman"/>
          <w:sz w:val="28"/>
          <w:szCs w:val="28"/>
        </w:rPr>
        <w:t xml:space="preserve"> В этом возрасте дети открыты всему новому, они активно познают окружающий мир. Все это делает возможным использование этих природных факторов  в обучении языкам</w:t>
      </w:r>
      <w:r w:rsidR="0006193C">
        <w:rPr>
          <w:rFonts w:ascii="Times New Roman" w:hAnsi="Times New Roman" w:cs="Times New Roman"/>
          <w:sz w:val="28"/>
          <w:szCs w:val="28"/>
        </w:rPr>
        <w:t>.</w:t>
      </w:r>
    </w:p>
    <w:p w:rsidR="008752E6" w:rsidRPr="008752E6" w:rsidRDefault="00F07923" w:rsidP="008752E6">
      <w:pPr>
        <w:jc w:val="both"/>
        <w:rPr>
          <w:rFonts w:ascii="Times New Roman" w:hAnsi="Times New Roman" w:cs="Times New Roman"/>
          <w:sz w:val="28"/>
          <w:szCs w:val="28"/>
        </w:rPr>
      </w:pPr>
      <w:r w:rsidRPr="00BC06D0">
        <w:rPr>
          <w:rFonts w:ascii="Times New Roman" w:hAnsi="Times New Roman" w:cs="Times New Roman"/>
          <w:sz w:val="28"/>
          <w:szCs w:val="28"/>
        </w:rPr>
        <w:t xml:space="preserve">    Программа обучения английскому языку предназначена для дошкольников 5 - 6 лет и учитывает психофизиологические особенности детей этого возраста. В этом возрасте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</w:t>
      </w:r>
      <w:r w:rsidR="008752E6" w:rsidRPr="008752E6">
        <w:t xml:space="preserve"> </w:t>
      </w:r>
      <w:r w:rsidR="008752E6" w:rsidRPr="008752E6">
        <w:rPr>
          <w:rFonts w:ascii="Times New Roman" w:hAnsi="Times New Roman" w:cs="Times New Roman"/>
          <w:sz w:val="28"/>
          <w:szCs w:val="28"/>
        </w:rPr>
        <w:t>Каждый вид занятий строится как вид общения, максимально приближенный к естественному общению. Особое внимание следует обратить на фонетическую сторону речи: произношение звуков, овладение основными типами интонации в английском языке. Занятия следует начинать с фонетической разминки. 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 Физкультминутки не только снимают усталость и напряжение у детей, но и развивают их внимание и память</w:t>
      </w:r>
      <w:r w:rsidR="008752E6">
        <w:rPr>
          <w:rFonts w:ascii="Times New Roman" w:hAnsi="Times New Roman" w:cs="Times New Roman"/>
          <w:sz w:val="28"/>
          <w:szCs w:val="28"/>
        </w:rPr>
        <w:t xml:space="preserve">. </w:t>
      </w:r>
      <w:r w:rsidR="008752E6" w:rsidRPr="008752E6">
        <w:rPr>
          <w:rFonts w:ascii="Times New Roman" w:hAnsi="Times New Roman" w:cs="Times New Roman"/>
          <w:sz w:val="28"/>
          <w:szCs w:val="28"/>
        </w:rPr>
        <w:t>Использование компьютерной поддержки очень важно, так как наглядность и ситуации на мониторе вполне реальны</w:t>
      </w:r>
      <w:proofErr w:type="gramStart"/>
      <w:r w:rsidR="008752E6" w:rsidRPr="008752E6">
        <w:rPr>
          <w:rFonts w:ascii="Times New Roman" w:hAnsi="Times New Roman" w:cs="Times New Roman"/>
          <w:sz w:val="28"/>
          <w:szCs w:val="28"/>
        </w:rPr>
        <w:t>..</w:t>
      </w:r>
      <w:r w:rsidR="00875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752E6" w:rsidRPr="008752E6">
        <w:rPr>
          <w:rFonts w:ascii="Times New Roman" w:hAnsi="Times New Roman" w:cs="Times New Roman"/>
          <w:sz w:val="28"/>
          <w:szCs w:val="28"/>
        </w:rPr>
        <w:t xml:space="preserve">Перечисляя средства, способствующие развитию интереса к иностранным языкам нельзя не остановиться ещё на одном – пении. Обращаясь на занятиях к пению, мы решаем несколько задач: пение способствует улучшению иноязычного произношения, развивает память; несёт большой эстетический и воспитательный потенциал: происходит приобщение к музыкальной культуре страны изучаемого языка. Кроме того, пение вносит в занятие разнообразие, снимает усталость. </w:t>
      </w:r>
    </w:p>
    <w:p w:rsidR="008752E6" w:rsidRPr="008752E6" w:rsidRDefault="008752E6" w:rsidP="008752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923" w:rsidRPr="00BC06D0" w:rsidRDefault="00F07923" w:rsidP="00F0792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07923" w:rsidRPr="00BC06D0" w:rsidRDefault="00F07923" w:rsidP="00F07923">
      <w:pPr>
        <w:jc w:val="both"/>
        <w:rPr>
          <w:rFonts w:ascii="Times New Roman" w:hAnsi="Times New Roman" w:cs="Times New Roman"/>
          <w:sz w:val="28"/>
          <w:szCs w:val="28"/>
        </w:rPr>
      </w:pPr>
      <w:r w:rsidRPr="00BC06D0">
        <w:rPr>
          <w:rFonts w:ascii="Times New Roman" w:hAnsi="Times New Roman" w:cs="Times New Roman"/>
          <w:sz w:val="28"/>
          <w:szCs w:val="28"/>
        </w:rPr>
        <w:lastRenderedPageBreak/>
        <w:t xml:space="preserve">    Следует отметить, что цель и задачи данного курса формируются на уровне, доступном детям данного возраста, исходя из их речевых потребностей и возможностей. Каждое занятие строится как урок общения, максимально приближенное к естественному общению...</w:t>
      </w:r>
    </w:p>
    <w:p w:rsidR="00F07923" w:rsidRPr="00BC06D0" w:rsidRDefault="00F07923" w:rsidP="00F07923">
      <w:pPr>
        <w:jc w:val="both"/>
        <w:rPr>
          <w:rFonts w:ascii="Times New Roman" w:hAnsi="Times New Roman" w:cs="Times New Roman"/>
          <w:sz w:val="28"/>
          <w:szCs w:val="28"/>
        </w:rPr>
      </w:pPr>
      <w:r w:rsidRPr="00BC06D0">
        <w:rPr>
          <w:rFonts w:ascii="Times New Roman" w:hAnsi="Times New Roman" w:cs="Times New Roman"/>
          <w:b/>
          <w:sz w:val="28"/>
          <w:szCs w:val="28"/>
        </w:rPr>
        <w:t>Период обучения -</w:t>
      </w:r>
      <w:r w:rsidR="008F62CA">
        <w:rPr>
          <w:rFonts w:ascii="Times New Roman" w:hAnsi="Times New Roman" w:cs="Times New Roman"/>
          <w:sz w:val="28"/>
          <w:szCs w:val="28"/>
        </w:rPr>
        <w:t xml:space="preserve">  </w:t>
      </w:r>
      <w:r w:rsidR="00F15745">
        <w:rPr>
          <w:rFonts w:ascii="Times New Roman" w:hAnsi="Times New Roman" w:cs="Times New Roman"/>
          <w:sz w:val="28"/>
          <w:szCs w:val="28"/>
        </w:rPr>
        <w:t>64</w:t>
      </w:r>
      <w:r w:rsidR="008F62CA">
        <w:rPr>
          <w:rFonts w:ascii="Times New Roman" w:hAnsi="Times New Roman" w:cs="Times New Roman"/>
          <w:sz w:val="28"/>
          <w:szCs w:val="28"/>
        </w:rPr>
        <w:t xml:space="preserve">  </w:t>
      </w:r>
      <w:r w:rsidRPr="00BC06D0">
        <w:rPr>
          <w:rFonts w:ascii="Times New Roman" w:hAnsi="Times New Roman" w:cs="Times New Roman"/>
          <w:sz w:val="28"/>
          <w:szCs w:val="28"/>
        </w:rPr>
        <w:t>занятия в год.</w:t>
      </w:r>
    </w:p>
    <w:p w:rsidR="00F07923" w:rsidRPr="00BC06D0" w:rsidRDefault="00F07923" w:rsidP="00F07923">
      <w:pPr>
        <w:jc w:val="both"/>
        <w:rPr>
          <w:rFonts w:ascii="Times New Roman" w:hAnsi="Times New Roman" w:cs="Times New Roman"/>
          <w:sz w:val="28"/>
          <w:szCs w:val="28"/>
        </w:rPr>
      </w:pPr>
      <w:r w:rsidRPr="00BC06D0">
        <w:rPr>
          <w:rFonts w:ascii="Times New Roman" w:hAnsi="Times New Roman" w:cs="Times New Roman"/>
          <w:b/>
          <w:sz w:val="28"/>
          <w:szCs w:val="28"/>
        </w:rPr>
        <w:t>Время занятий</w:t>
      </w:r>
      <w:r w:rsidRPr="00BC06D0">
        <w:rPr>
          <w:rFonts w:ascii="Times New Roman" w:hAnsi="Times New Roman" w:cs="Times New Roman"/>
          <w:sz w:val="28"/>
          <w:szCs w:val="28"/>
        </w:rPr>
        <w:t xml:space="preserve"> - занятия проводятся в послеобеденное время  два раза в неделю по 30 минут. Срок реализации программы - 1 учебный год (с октября по май включительно). Состав группы постоянный. </w:t>
      </w:r>
    </w:p>
    <w:p w:rsidR="00F07923" w:rsidRPr="00BC06D0" w:rsidRDefault="00F07923" w:rsidP="00F079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D0">
        <w:rPr>
          <w:rFonts w:ascii="Times New Roman" w:hAnsi="Times New Roman" w:cs="Times New Roman"/>
          <w:b/>
          <w:sz w:val="28"/>
          <w:szCs w:val="28"/>
        </w:rPr>
        <w:t>Цели и задачи обучения.</w:t>
      </w:r>
    </w:p>
    <w:p w:rsidR="00F07923" w:rsidRPr="00BC06D0" w:rsidRDefault="00F07923" w:rsidP="00F07923">
      <w:pPr>
        <w:jc w:val="both"/>
        <w:rPr>
          <w:rFonts w:ascii="Times New Roman" w:hAnsi="Times New Roman" w:cs="Times New Roman"/>
          <w:sz w:val="28"/>
          <w:szCs w:val="28"/>
        </w:rPr>
      </w:pPr>
      <w:r w:rsidRPr="00BC06D0">
        <w:rPr>
          <w:rFonts w:ascii="Times New Roman" w:hAnsi="Times New Roman" w:cs="Times New Roman"/>
          <w:sz w:val="28"/>
          <w:szCs w:val="28"/>
        </w:rPr>
        <w:t xml:space="preserve">      Основной целью курса является формирование интереса у детей к изучению английского языка посредством ознакомления детей с лексикой, доступной и соответствующей их уровню развития, введения элементарных языковых конструкций.</w:t>
      </w:r>
      <w:r w:rsidRPr="00BC06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7923" w:rsidRPr="00BC06D0" w:rsidRDefault="00F07923" w:rsidP="00F07923">
      <w:pPr>
        <w:jc w:val="both"/>
        <w:rPr>
          <w:rFonts w:ascii="Times New Roman" w:hAnsi="Times New Roman" w:cs="Times New Roman"/>
          <w:sz w:val="28"/>
          <w:szCs w:val="28"/>
        </w:rPr>
      </w:pPr>
      <w:r w:rsidRPr="00BC06D0">
        <w:rPr>
          <w:rFonts w:ascii="Times New Roman" w:hAnsi="Times New Roman" w:cs="Times New Roman"/>
          <w:sz w:val="28"/>
          <w:szCs w:val="28"/>
        </w:rPr>
        <w:t xml:space="preserve"> Основные задачи курса:</w:t>
      </w:r>
    </w:p>
    <w:p w:rsidR="00F07923" w:rsidRPr="00BC06D0" w:rsidRDefault="00F07923" w:rsidP="00F079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6D0">
        <w:rPr>
          <w:rFonts w:ascii="Times New Roman" w:hAnsi="Times New Roman" w:cs="Times New Roman"/>
          <w:sz w:val="28"/>
          <w:szCs w:val="28"/>
        </w:rPr>
        <w:t>1.Формирование определенных умений, навыков произношения,  овладение лексическим материалом по темам, близким детям (семья, животные, игрушки, одежда, цвета и т.д.).</w:t>
      </w:r>
      <w:proofErr w:type="gramEnd"/>
    </w:p>
    <w:p w:rsidR="00F07923" w:rsidRPr="00BC06D0" w:rsidRDefault="00F07923" w:rsidP="00F07923">
      <w:pPr>
        <w:jc w:val="both"/>
        <w:rPr>
          <w:rFonts w:ascii="Times New Roman" w:hAnsi="Times New Roman" w:cs="Times New Roman"/>
          <w:sz w:val="28"/>
          <w:szCs w:val="28"/>
        </w:rPr>
      </w:pPr>
      <w:r w:rsidRPr="00BC06D0">
        <w:rPr>
          <w:rFonts w:ascii="Times New Roman" w:hAnsi="Times New Roman" w:cs="Times New Roman"/>
          <w:sz w:val="28"/>
          <w:szCs w:val="28"/>
        </w:rPr>
        <w:t>2. Знакомство с художественной литературой, жизнью и традициями страны изучаемого языка.</w:t>
      </w:r>
    </w:p>
    <w:p w:rsidR="00F07923" w:rsidRPr="00BC06D0" w:rsidRDefault="00F07923" w:rsidP="00F07923">
      <w:pPr>
        <w:jc w:val="both"/>
        <w:rPr>
          <w:rFonts w:ascii="Times New Roman" w:hAnsi="Times New Roman" w:cs="Times New Roman"/>
          <w:sz w:val="28"/>
          <w:szCs w:val="28"/>
        </w:rPr>
      </w:pPr>
      <w:r w:rsidRPr="00BC06D0">
        <w:rPr>
          <w:rFonts w:ascii="Times New Roman" w:hAnsi="Times New Roman" w:cs="Times New Roman"/>
          <w:sz w:val="28"/>
          <w:szCs w:val="28"/>
        </w:rPr>
        <w:t>3.Развитие памяти, логики, творческих способностей.</w:t>
      </w:r>
    </w:p>
    <w:p w:rsidR="00BF0FCA" w:rsidRPr="00BC06D0" w:rsidRDefault="00BF0FCA" w:rsidP="00BF0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FCA" w:rsidRPr="00BC06D0" w:rsidRDefault="00BF0FCA" w:rsidP="00BF0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6D0">
        <w:rPr>
          <w:rFonts w:ascii="Times New Roman" w:hAnsi="Times New Roman" w:cs="Times New Roman"/>
          <w:b/>
          <w:sz w:val="28"/>
          <w:szCs w:val="28"/>
        </w:rPr>
        <w:t>Структура и содержание работы.</w:t>
      </w:r>
    </w:p>
    <w:p w:rsidR="00BF0FCA" w:rsidRPr="00BC06D0" w:rsidRDefault="00BF0FCA" w:rsidP="00BF0FCA">
      <w:pPr>
        <w:jc w:val="both"/>
        <w:rPr>
          <w:rFonts w:ascii="Times New Roman" w:hAnsi="Times New Roman" w:cs="Times New Roman"/>
          <w:sz w:val="28"/>
          <w:szCs w:val="28"/>
        </w:rPr>
      </w:pPr>
      <w:r w:rsidRPr="00BC06D0">
        <w:rPr>
          <w:rFonts w:ascii="Times New Roman" w:hAnsi="Times New Roman" w:cs="Times New Roman"/>
          <w:sz w:val="28"/>
          <w:szCs w:val="28"/>
        </w:rPr>
        <w:t xml:space="preserve">      Содержание программы кружка включает в себя языковой материал: фонетика, лексика, грамматика. Принцип  ведения происходит от простого к </w:t>
      </w:r>
      <w:proofErr w:type="gramStart"/>
      <w:r w:rsidRPr="00BC06D0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BC06D0">
        <w:rPr>
          <w:rFonts w:ascii="Times New Roman" w:hAnsi="Times New Roman" w:cs="Times New Roman"/>
          <w:sz w:val="28"/>
          <w:szCs w:val="28"/>
        </w:rPr>
        <w:t>. Восприятие развивается через постоянное употребление элементарных английских слов и выражений, мини-диалогов, песен, рифмовок и т.д.</w:t>
      </w:r>
    </w:p>
    <w:p w:rsidR="00BF0FCA" w:rsidRPr="00BC06D0" w:rsidRDefault="00BF0FCA" w:rsidP="00BF0F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06D0">
        <w:rPr>
          <w:rFonts w:ascii="Times New Roman" w:hAnsi="Times New Roman" w:cs="Times New Roman"/>
          <w:sz w:val="28"/>
          <w:szCs w:val="28"/>
        </w:rPr>
        <w:t xml:space="preserve">     Выбор тематики и уровня лексико-грамматического материала учитывает особенности развития дошкольников, их интересы.</w:t>
      </w:r>
      <w:r w:rsidRPr="00BC06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5D83" w:rsidRPr="00285D83" w:rsidRDefault="0006193C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5D83" w:rsidRPr="00285D83">
        <w:rPr>
          <w:rFonts w:ascii="Times New Roman" w:hAnsi="Times New Roman" w:cs="Times New Roman"/>
          <w:sz w:val="28"/>
          <w:szCs w:val="28"/>
        </w:rPr>
        <w:t>Фонетика:</w:t>
      </w:r>
      <w:r w:rsidR="00285D83" w:rsidRPr="00285D83">
        <w:rPr>
          <w:rFonts w:ascii="Times New Roman" w:hAnsi="Times New Roman" w:cs="Times New Roman"/>
          <w:sz w:val="28"/>
          <w:szCs w:val="28"/>
        </w:rPr>
        <w:br/>
        <w:t xml:space="preserve">Гласные звуки. Согласные звуки. Адекватное произношение и различение на слух всех звуков и различение на слух всех звуков и звукосочетаний в </w:t>
      </w:r>
      <w:r w:rsidR="00285D83" w:rsidRPr="00285D83">
        <w:rPr>
          <w:rFonts w:ascii="Times New Roman" w:hAnsi="Times New Roman" w:cs="Times New Roman"/>
          <w:sz w:val="28"/>
          <w:szCs w:val="28"/>
        </w:rPr>
        <w:lastRenderedPageBreak/>
        <w:t xml:space="preserve">английском языке.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 Интонация перечисления. Интонация восклицательных предложений. </w:t>
      </w:r>
    </w:p>
    <w:p w:rsidR="00285D83" w:rsidRPr="00285D83" w:rsidRDefault="00285D83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 w:rsidRPr="00285D83">
        <w:rPr>
          <w:rFonts w:ascii="Times New Roman" w:hAnsi="Times New Roman" w:cs="Times New Roman"/>
          <w:sz w:val="28"/>
          <w:szCs w:val="28"/>
        </w:rPr>
        <w:t>Грамматика:</w:t>
      </w:r>
      <w:r w:rsidRPr="00285D83">
        <w:rPr>
          <w:rFonts w:ascii="Times New Roman" w:hAnsi="Times New Roman" w:cs="Times New Roman"/>
          <w:sz w:val="28"/>
          <w:szCs w:val="28"/>
        </w:rPr>
        <w:br/>
        <w:t xml:space="preserve">Имя существительное. Число имен существительных. Исчисляемые и неисчисляемые существительные. Имя прилагательное. Сочетание существительных и прилагательных. Артикль. Определенный и неопределенный артикль. Местоимения. Личные местоимения. Порядок слов в предложении. Глагол. Настоящее время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. Спряжение глаголов. Спряжение гл.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. Спряжение гл.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. Предложения с простым глагольным сказуемым (I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sugar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), с глаголом-связкой (A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cat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grey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). C составным глагольным сказуемым (I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) . 3 лицо единственного числа глаголов в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. Повелительное наклонение. Имя числительное. Количественные числительные 1-10. Вопросительные слова: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old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5D83">
        <w:rPr>
          <w:rFonts w:ascii="Times New Roman" w:hAnsi="Times New Roman" w:cs="Times New Roman"/>
          <w:sz w:val="28"/>
          <w:szCs w:val="28"/>
        </w:rPr>
        <w:t>colour</w:t>
      </w:r>
      <w:proofErr w:type="spellEnd"/>
      <w:r w:rsidRPr="00285D83">
        <w:rPr>
          <w:rFonts w:ascii="Times New Roman" w:hAnsi="Times New Roman" w:cs="Times New Roman"/>
          <w:sz w:val="28"/>
          <w:szCs w:val="28"/>
        </w:rPr>
        <w:t>.</w:t>
      </w:r>
    </w:p>
    <w:p w:rsidR="00285D83" w:rsidRDefault="00285D83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 w:rsidRPr="00285D83">
        <w:rPr>
          <w:rFonts w:ascii="Times New Roman" w:hAnsi="Times New Roman" w:cs="Times New Roman"/>
          <w:sz w:val="28"/>
          <w:szCs w:val="28"/>
        </w:rPr>
        <w:t>Лексика:</w:t>
      </w:r>
      <w:r w:rsidRPr="00285D83">
        <w:rPr>
          <w:rFonts w:ascii="Times New Roman" w:hAnsi="Times New Roman" w:cs="Times New Roman"/>
          <w:sz w:val="28"/>
          <w:szCs w:val="28"/>
        </w:rPr>
        <w:br/>
        <w:t>Знакомство. Приветствие. Формы вежливости. Рассказ о себе. Имя. Семья. Любимые игрушки. В зоопарке. Любимое домашнее животное. Счет. Празднование Нового Года и Рождества. Цвета. Дом. Одежда</w:t>
      </w:r>
      <w:proofErr w:type="gramStart"/>
      <w:r w:rsidRPr="00285D8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85D83">
        <w:rPr>
          <w:rFonts w:ascii="Times New Roman" w:hAnsi="Times New Roman" w:cs="Times New Roman"/>
          <w:sz w:val="28"/>
          <w:szCs w:val="28"/>
        </w:rPr>
        <w:t xml:space="preserve">Магазин продуктов, овощей и фруктов. Любимая еда. Общие сведения о стране изучаемого языка: </w:t>
      </w:r>
    </w:p>
    <w:p w:rsidR="0006193C" w:rsidRPr="00285D83" w:rsidRDefault="0006193C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 w:rsidRPr="0006193C">
        <w:rPr>
          <w:rFonts w:ascii="Times New Roman" w:hAnsi="Times New Roman" w:cs="Times New Roman"/>
          <w:sz w:val="28"/>
          <w:szCs w:val="28"/>
        </w:rPr>
        <w:t>Реализации поставленных задач способствует целый ряд наиболее эффективных практических методов, приемов, форм и средств обучения. При этом необходимо учитывать индивидуальные особенности детей, их развитие, способности.</w:t>
      </w:r>
    </w:p>
    <w:p w:rsidR="00285D83" w:rsidRPr="00285D83" w:rsidRDefault="00285D83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 w:rsidRPr="00285D83">
        <w:rPr>
          <w:rFonts w:ascii="Times New Roman" w:hAnsi="Times New Roman" w:cs="Times New Roman"/>
          <w:sz w:val="28"/>
          <w:szCs w:val="28"/>
        </w:rPr>
        <w:t>При разработке программы учитывались следующие принципы обучения иностранному языку детей дошкольного возраста:</w:t>
      </w:r>
    </w:p>
    <w:p w:rsidR="008F62CA" w:rsidRDefault="008F62CA" w:rsidP="00141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D83" w:rsidRPr="00285D83">
        <w:rPr>
          <w:rFonts w:ascii="Times New Roman" w:hAnsi="Times New Roman" w:cs="Times New Roman"/>
          <w:sz w:val="28"/>
          <w:szCs w:val="28"/>
        </w:rPr>
        <w:t xml:space="preserve">комплексная реализация целей: коммуникативная, развивающая, воспитывающая; </w:t>
      </w:r>
    </w:p>
    <w:p w:rsidR="001412BE" w:rsidRPr="001412BE" w:rsidRDefault="008F62CA" w:rsidP="00141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2BE" w:rsidRPr="001412BE">
        <w:rPr>
          <w:rFonts w:ascii="Times New Roman" w:hAnsi="Times New Roman" w:cs="Times New Roman"/>
          <w:sz w:val="28"/>
          <w:szCs w:val="28"/>
        </w:rPr>
        <w:t xml:space="preserve"> Принцип коммуникативной направленности обучения, суть которого заключается в том, что язык является средством общения, которое должно проходить таким образом, чтобы ребенок стал его непосредственным участником. Мотивами совместной деятельности на втором языке могут </w:t>
      </w:r>
      <w:r w:rsidR="001412BE" w:rsidRPr="001412BE">
        <w:rPr>
          <w:rFonts w:ascii="Times New Roman" w:hAnsi="Times New Roman" w:cs="Times New Roman"/>
          <w:sz w:val="28"/>
          <w:szCs w:val="28"/>
        </w:rPr>
        <w:lastRenderedPageBreak/>
        <w:t>быть: радость, удовольствие от общения</w:t>
      </w:r>
      <w:r>
        <w:rPr>
          <w:rFonts w:ascii="Times New Roman" w:hAnsi="Times New Roman" w:cs="Times New Roman"/>
          <w:sz w:val="28"/>
          <w:szCs w:val="28"/>
        </w:rPr>
        <w:t>, от взаимодействия, сотрудничество</w:t>
      </w:r>
      <w:r w:rsidR="001412BE" w:rsidRPr="00141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2BE" w:rsidRPr="001412B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412BE" w:rsidRPr="001412BE">
        <w:rPr>
          <w:rFonts w:ascii="Times New Roman" w:hAnsi="Times New Roman" w:cs="Times New Roman"/>
          <w:sz w:val="28"/>
          <w:szCs w:val="28"/>
        </w:rPr>
        <w:t xml:space="preserve"> взрослым и сверстниками. Это используется в игровых ситуациях, в которых второй язык выполняет свою функцию - быть средством общения.</w:t>
      </w:r>
    </w:p>
    <w:p w:rsidR="001412BE" w:rsidRPr="001412BE" w:rsidRDefault="008F62CA" w:rsidP="00141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2BE" w:rsidRPr="001412BE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="001412BE" w:rsidRPr="001412BE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1412BE" w:rsidRPr="001412BE">
        <w:rPr>
          <w:rFonts w:ascii="Times New Roman" w:hAnsi="Times New Roman" w:cs="Times New Roman"/>
          <w:sz w:val="28"/>
          <w:szCs w:val="28"/>
        </w:rPr>
        <w:t xml:space="preserve"> предполагает построение процесса общения на иностранном языке наиболее рационально, с учетом психофизических возможностей детей дошкольного возраста (память, работоспособность, утомляемость, потребность в чередовании разных видов деятельности).</w:t>
      </w:r>
    </w:p>
    <w:p w:rsidR="001412BE" w:rsidRPr="001412BE" w:rsidRDefault="008F62CA" w:rsidP="00141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2BE" w:rsidRPr="001412BE">
        <w:rPr>
          <w:rFonts w:ascii="Times New Roman" w:hAnsi="Times New Roman" w:cs="Times New Roman"/>
          <w:sz w:val="28"/>
          <w:szCs w:val="28"/>
        </w:rPr>
        <w:t xml:space="preserve"> Принцип интеграции основан на использовании разных видов деятельности, а именно изобразительной, музыкальной, танцевальной и так далее, при обучении иностранному языку.</w:t>
      </w:r>
    </w:p>
    <w:p w:rsidR="001412BE" w:rsidRPr="001412BE" w:rsidRDefault="008F62CA" w:rsidP="00141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12BE" w:rsidRPr="001412BE">
        <w:rPr>
          <w:rFonts w:ascii="Times New Roman" w:hAnsi="Times New Roman" w:cs="Times New Roman"/>
          <w:sz w:val="28"/>
          <w:szCs w:val="28"/>
        </w:rPr>
        <w:t>Принцип дифференциации осуществляется за счет использования различных методов, приемов и техник при обучении иностранному языку детей дошкольного возраста.</w:t>
      </w:r>
    </w:p>
    <w:p w:rsidR="00285D83" w:rsidRPr="00285D83" w:rsidRDefault="00285D83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 w:rsidRPr="00285D83">
        <w:rPr>
          <w:rFonts w:ascii="Times New Roman" w:hAnsi="Times New Roman" w:cs="Times New Roman"/>
          <w:sz w:val="28"/>
          <w:szCs w:val="28"/>
        </w:rPr>
        <w:t xml:space="preserve">Каждый из перечисленных принципов направлен на достижение результата обучения, овладение детьми иностранным языком на элементарном уровне, как средством общения. </w:t>
      </w:r>
    </w:p>
    <w:p w:rsidR="00285D83" w:rsidRPr="00F15745" w:rsidRDefault="00285D83" w:rsidP="00285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745">
        <w:rPr>
          <w:rFonts w:ascii="Times New Roman" w:hAnsi="Times New Roman" w:cs="Times New Roman"/>
          <w:b/>
          <w:sz w:val="28"/>
          <w:szCs w:val="28"/>
        </w:rPr>
        <w:t>Основные приемы:</w:t>
      </w:r>
    </w:p>
    <w:p w:rsidR="00285D83" w:rsidRDefault="00285D83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285D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5D83">
        <w:rPr>
          <w:rFonts w:ascii="Times New Roman" w:hAnsi="Times New Roman" w:cs="Times New Roman"/>
          <w:sz w:val="28"/>
          <w:szCs w:val="28"/>
        </w:rPr>
        <w:t>митация;</w:t>
      </w:r>
      <w:r w:rsidRPr="00285D83">
        <w:rPr>
          <w:rFonts w:ascii="Times New Roman" w:hAnsi="Times New Roman" w:cs="Times New Roman"/>
          <w:sz w:val="28"/>
          <w:szCs w:val="28"/>
        </w:rPr>
        <w:br/>
        <w:t>б) создание образов: визуальных, музыкальных, пластических. Как следствие – доминирование невербальных средств обучения на занятиях (картинок, образов, музыки, танцев);</w:t>
      </w:r>
      <w:r w:rsidRPr="00285D83">
        <w:rPr>
          <w:rFonts w:ascii="Times New Roman" w:hAnsi="Times New Roman" w:cs="Times New Roman"/>
          <w:sz w:val="28"/>
          <w:szCs w:val="28"/>
        </w:rPr>
        <w:br/>
        <w:t>в) исполь</w:t>
      </w:r>
      <w:r>
        <w:rPr>
          <w:rFonts w:ascii="Times New Roman" w:hAnsi="Times New Roman" w:cs="Times New Roman"/>
          <w:sz w:val="28"/>
          <w:szCs w:val="28"/>
        </w:rPr>
        <w:t>зование учебных игр;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85D83" w:rsidRPr="00285D83" w:rsidRDefault="00285D83" w:rsidP="00285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D83">
        <w:rPr>
          <w:rFonts w:ascii="Times New Roman" w:hAnsi="Times New Roman" w:cs="Times New Roman"/>
          <w:b/>
          <w:sz w:val="28"/>
          <w:szCs w:val="28"/>
        </w:rPr>
        <w:t>Виды работы на занятиях английским языком.</w:t>
      </w:r>
    </w:p>
    <w:p w:rsidR="00285D83" w:rsidRPr="00285D83" w:rsidRDefault="00285D83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 w:rsidRPr="00285D83">
        <w:rPr>
          <w:rFonts w:ascii="Times New Roman" w:hAnsi="Times New Roman" w:cs="Times New Roman"/>
          <w:sz w:val="28"/>
          <w:szCs w:val="28"/>
        </w:rPr>
        <w:t>- работа над произношением: скороговорки, рифмовки, сказки, фонетическая зарядка.</w:t>
      </w:r>
    </w:p>
    <w:p w:rsidR="00285D83" w:rsidRPr="00285D83" w:rsidRDefault="00285D83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 w:rsidRPr="00285D83">
        <w:rPr>
          <w:rFonts w:ascii="Times New Roman" w:hAnsi="Times New Roman" w:cs="Times New Roman"/>
          <w:sz w:val="28"/>
          <w:szCs w:val="28"/>
        </w:rPr>
        <w:t>- работа  с предметами: описание, диалог с игрушкой, игры, сказки.</w:t>
      </w:r>
    </w:p>
    <w:p w:rsidR="00285D83" w:rsidRPr="00285D83" w:rsidRDefault="00285D83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 w:rsidRPr="00285D83">
        <w:rPr>
          <w:rFonts w:ascii="Times New Roman" w:hAnsi="Times New Roman" w:cs="Times New Roman"/>
          <w:sz w:val="28"/>
          <w:szCs w:val="28"/>
        </w:rPr>
        <w:t>- работа с картинками: описание, сравнение.</w:t>
      </w:r>
    </w:p>
    <w:p w:rsidR="00285D83" w:rsidRPr="00285D83" w:rsidRDefault="00285D83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 w:rsidRPr="00285D83">
        <w:rPr>
          <w:rFonts w:ascii="Times New Roman" w:hAnsi="Times New Roman" w:cs="Times New Roman"/>
          <w:sz w:val="28"/>
          <w:szCs w:val="28"/>
        </w:rPr>
        <w:t>- разучивание стихов, песенок, считалок, рифмовок.</w:t>
      </w:r>
    </w:p>
    <w:p w:rsidR="00285D83" w:rsidRPr="00285D83" w:rsidRDefault="00285D83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 w:rsidRPr="00285D83">
        <w:rPr>
          <w:rFonts w:ascii="Times New Roman" w:hAnsi="Times New Roman" w:cs="Times New Roman"/>
          <w:sz w:val="28"/>
          <w:szCs w:val="28"/>
        </w:rPr>
        <w:t>- разучивание песен: конкурсы, инсценировка.</w:t>
      </w:r>
    </w:p>
    <w:p w:rsidR="00285D83" w:rsidRPr="00285D83" w:rsidRDefault="00285D83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 w:rsidRPr="00285D83">
        <w:rPr>
          <w:rFonts w:ascii="Times New Roman" w:hAnsi="Times New Roman" w:cs="Times New Roman"/>
          <w:sz w:val="28"/>
          <w:szCs w:val="28"/>
        </w:rPr>
        <w:t xml:space="preserve">- инсценировки </w:t>
      </w:r>
      <w:r>
        <w:rPr>
          <w:rFonts w:ascii="Times New Roman" w:hAnsi="Times New Roman" w:cs="Times New Roman"/>
          <w:sz w:val="28"/>
          <w:szCs w:val="28"/>
        </w:rPr>
        <w:t>коротких рассказов, сказок</w:t>
      </w:r>
      <w:r w:rsidRPr="00285D83">
        <w:rPr>
          <w:rFonts w:ascii="Times New Roman" w:hAnsi="Times New Roman" w:cs="Times New Roman"/>
          <w:sz w:val="28"/>
          <w:szCs w:val="28"/>
        </w:rPr>
        <w:t>.</w:t>
      </w:r>
    </w:p>
    <w:p w:rsidR="00285D83" w:rsidRPr="00285D83" w:rsidRDefault="00285D83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 w:rsidRPr="00285D83">
        <w:rPr>
          <w:rFonts w:ascii="Times New Roman" w:hAnsi="Times New Roman" w:cs="Times New Roman"/>
          <w:sz w:val="28"/>
          <w:szCs w:val="28"/>
        </w:rPr>
        <w:lastRenderedPageBreak/>
        <w:t>- подвижные игры: игры с мячом, зарядки, физкультминутки.</w:t>
      </w:r>
    </w:p>
    <w:p w:rsidR="00285D83" w:rsidRPr="00285D83" w:rsidRDefault="00285D83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 w:rsidRPr="00285D83">
        <w:rPr>
          <w:rFonts w:ascii="Times New Roman" w:hAnsi="Times New Roman" w:cs="Times New Roman"/>
          <w:sz w:val="28"/>
          <w:szCs w:val="28"/>
        </w:rPr>
        <w:t>- спокойные игры: загадки, кроссворды.</w:t>
      </w:r>
    </w:p>
    <w:p w:rsidR="00285D83" w:rsidRPr="00285D83" w:rsidRDefault="00285D83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 w:rsidRPr="00285D83">
        <w:rPr>
          <w:rFonts w:ascii="Times New Roman" w:hAnsi="Times New Roman" w:cs="Times New Roman"/>
          <w:sz w:val="28"/>
          <w:szCs w:val="28"/>
        </w:rPr>
        <w:t>- ролевые игры.</w:t>
      </w:r>
    </w:p>
    <w:p w:rsidR="00285D83" w:rsidRPr="00285D83" w:rsidRDefault="00285D83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 w:rsidRPr="00285D83">
        <w:rPr>
          <w:rFonts w:ascii="Times New Roman" w:hAnsi="Times New Roman" w:cs="Times New Roman"/>
          <w:sz w:val="28"/>
          <w:szCs w:val="28"/>
        </w:rPr>
        <w:t>- изобразительная деятельность.</w:t>
      </w:r>
      <w:r w:rsidRPr="00285D83">
        <w:rPr>
          <w:rFonts w:ascii="Times New Roman" w:hAnsi="Times New Roman" w:cs="Times New Roman"/>
          <w:sz w:val="28"/>
          <w:szCs w:val="28"/>
        </w:rPr>
        <w:tab/>
      </w:r>
    </w:p>
    <w:p w:rsidR="00285D83" w:rsidRPr="00F15745" w:rsidRDefault="00285D83" w:rsidP="00285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745">
        <w:rPr>
          <w:rFonts w:ascii="Times New Roman" w:hAnsi="Times New Roman" w:cs="Times New Roman"/>
          <w:b/>
          <w:sz w:val="28"/>
          <w:szCs w:val="28"/>
        </w:rPr>
        <w:t>Организация работы в группе:</w:t>
      </w:r>
    </w:p>
    <w:p w:rsidR="00285D83" w:rsidRPr="00285D83" w:rsidRDefault="00285D83" w:rsidP="00285D83">
      <w:pPr>
        <w:jc w:val="both"/>
        <w:rPr>
          <w:rFonts w:ascii="Times New Roman" w:hAnsi="Times New Roman" w:cs="Times New Roman"/>
          <w:sz w:val="28"/>
          <w:szCs w:val="28"/>
        </w:rPr>
      </w:pPr>
      <w:r w:rsidRPr="00285D83">
        <w:rPr>
          <w:rFonts w:ascii="Times New Roman" w:hAnsi="Times New Roman" w:cs="Times New Roman"/>
          <w:sz w:val="28"/>
          <w:szCs w:val="28"/>
        </w:rPr>
        <w:t>В процессе занятия дети сидят или стоят полукругом или кругом, как можно ближе к педагогу, что помогает им хорошо видеть и слышать педагога и создает теплый психологический климат, а также позволяет быстро менять виды деятельности.</w:t>
      </w:r>
    </w:p>
    <w:p w:rsidR="008F62CA" w:rsidRPr="008F62CA" w:rsidRDefault="008F62CA" w:rsidP="008F6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2CA">
        <w:rPr>
          <w:rFonts w:ascii="Times New Roman" w:hAnsi="Times New Roman" w:cs="Times New Roman"/>
          <w:b/>
          <w:sz w:val="28"/>
          <w:szCs w:val="28"/>
        </w:rPr>
        <w:t>Содержание НОД:</w:t>
      </w:r>
    </w:p>
    <w:p w:rsidR="008F62CA" w:rsidRPr="008F62CA" w:rsidRDefault="008F62CA" w:rsidP="008F62CA">
      <w:pPr>
        <w:jc w:val="both"/>
        <w:rPr>
          <w:rFonts w:ascii="Times New Roman" w:hAnsi="Times New Roman" w:cs="Times New Roman"/>
          <w:sz w:val="28"/>
          <w:szCs w:val="28"/>
        </w:rPr>
      </w:pPr>
      <w:r w:rsidRPr="008F62CA">
        <w:rPr>
          <w:rFonts w:ascii="Times New Roman" w:hAnsi="Times New Roman" w:cs="Times New Roman"/>
          <w:sz w:val="28"/>
          <w:szCs w:val="28"/>
        </w:rPr>
        <w:t>Каждое НОД курса имеет свою структуру. Начинается с обычного приветствия на английском языке, которое постепенно запоминается детьми. Затем  проводиться речевая разминка. Это либо стихотворение, либо песенка на английском языке. В основной части занятия в игре с куклами и другими игрушками дети знакомятся с речевыми образцами и закрепляют их. В конце занятия  ребята вспоминают, чему научились и повторяют песенку или стих речевой разминки. Затем следует прощание на английском языке. Для работы на уроке используется ПК, ИКТ.</w:t>
      </w:r>
    </w:p>
    <w:p w:rsidR="008F62CA" w:rsidRPr="008F62CA" w:rsidRDefault="008F62CA" w:rsidP="008F62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2CA">
        <w:rPr>
          <w:rFonts w:ascii="Times New Roman" w:hAnsi="Times New Roman" w:cs="Times New Roman"/>
          <w:b/>
          <w:sz w:val="28"/>
          <w:szCs w:val="28"/>
        </w:rPr>
        <w:t>Примерный план НОД:</w:t>
      </w:r>
    </w:p>
    <w:p w:rsidR="008F62CA" w:rsidRPr="008F62CA" w:rsidRDefault="008F62CA" w:rsidP="008F62CA">
      <w:pPr>
        <w:jc w:val="both"/>
        <w:rPr>
          <w:rFonts w:ascii="Times New Roman" w:hAnsi="Times New Roman" w:cs="Times New Roman"/>
          <w:sz w:val="28"/>
          <w:szCs w:val="28"/>
        </w:rPr>
      </w:pPr>
      <w:r w:rsidRPr="008F62CA">
        <w:rPr>
          <w:rFonts w:ascii="Times New Roman" w:hAnsi="Times New Roman" w:cs="Times New Roman"/>
          <w:sz w:val="28"/>
          <w:szCs w:val="28"/>
        </w:rPr>
        <w:t>1. Приветствие.</w:t>
      </w:r>
    </w:p>
    <w:p w:rsidR="008F62CA" w:rsidRPr="008F62CA" w:rsidRDefault="008F62CA" w:rsidP="008F62CA">
      <w:pPr>
        <w:jc w:val="both"/>
        <w:rPr>
          <w:rFonts w:ascii="Times New Roman" w:hAnsi="Times New Roman" w:cs="Times New Roman"/>
          <w:sz w:val="28"/>
          <w:szCs w:val="28"/>
        </w:rPr>
      </w:pPr>
      <w:r w:rsidRPr="008F62CA">
        <w:rPr>
          <w:rFonts w:ascii="Times New Roman" w:hAnsi="Times New Roman" w:cs="Times New Roman"/>
          <w:sz w:val="28"/>
          <w:szCs w:val="28"/>
        </w:rPr>
        <w:t>2. Речевая разминка.</w:t>
      </w:r>
    </w:p>
    <w:p w:rsidR="008F62CA" w:rsidRPr="008F62CA" w:rsidRDefault="008F62CA" w:rsidP="008F62CA">
      <w:pPr>
        <w:jc w:val="both"/>
        <w:rPr>
          <w:rFonts w:ascii="Times New Roman" w:hAnsi="Times New Roman" w:cs="Times New Roman"/>
          <w:sz w:val="28"/>
          <w:szCs w:val="28"/>
        </w:rPr>
      </w:pPr>
      <w:r w:rsidRPr="008F62CA">
        <w:rPr>
          <w:rFonts w:ascii="Times New Roman" w:hAnsi="Times New Roman" w:cs="Times New Roman"/>
          <w:sz w:val="28"/>
          <w:szCs w:val="28"/>
        </w:rPr>
        <w:t>3. Повторение пройденного и введение нового лексического материала.</w:t>
      </w:r>
    </w:p>
    <w:p w:rsidR="008F62CA" w:rsidRPr="008F62CA" w:rsidRDefault="008F62CA" w:rsidP="008F62CA">
      <w:pPr>
        <w:jc w:val="both"/>
        <w:rPr>
          <w:rFonts w:ascii="Times New Roman" w:hAnsi="Times New Roman" w:cs="Times New Roman"/>
          <w:sz w:val="28"/>
          <w:szCs w:val="28"/>
        </w:rPr>
      </w:pPr>
      <w:r w:rsidRPr="008F62CA">
        <w:rPr>
          <w:rFonts w:ascii="Times New Roman" w:hAnsi="Times New Roman" w:cs="Times New Roman"/>
          <w:sz w:val="28"/>
          <w:szCs w:val="28"/>
        </w:rPr>
        <w:t>4. Разминка с использованием подвижных игр.</w:t>
      </w:r>
    </w:p>
    <w:p w:rsidR="008F62CA" w:rsidRPr="008F62CA" w:rsidRDefault="008F62CA" w:rsidP="008F62CA">
      <w:pPr>
        <w:jc w:val="both"/>
        <w:rPr>
          <w:rFonts w:ascii="Times New Roman" w:hAnsi="Times New Roman" w:cs="Times New Roman"/>
          <w:sz w:val="28"/>
          <w:szCs w:val="28"/>
        </w:rPr>
      </w:pPr>
      <w:r w:rsidRPr="008F62CA">
        <w:rPr>
          <w:rFonts w:ascii="Times New Roman" w:hAnsi="Times New Roman" w:cs="Times New Roman"/>
          <w:sz w:val="28"/>
          <w:szCs w:val="28"/>
        </w:rPr>
        <w:t xml:space="preserve">5. Активизация пройденного закрепление нового лексического материала. </w:t>
      </w:r>
    </w:p>
    <w:p w:rsidR="008F62CA" w:rsidRPr="008F62CA" w:rsidRDefault="008F62CA" w:rsidP="008F62CA">
      <w:pPr>
        <w:jc w:val="both"/>
        <w:rPr>
          <w:rFonts w:ascii="Times New Roman" w:hAnsi="Times New Roman" w:cs="Times New Roman"/>
          <w:sz w:val="28"/>
          <w:szCs w:val="28"/>
        </w:rPr>
      </w:pPr>
      <w:r w:rsidRPr="008F62CA">
        <w:rPr>
          <w:rFonts w:ascii="Times New Roman" w:hAnsi="Times New Roman" w:cs="Times New Roman"/>
          <w:sz w:val="28"/>
          <w:szCs w:val="28"/>
        </w:rPr>
        <w:t>6. Разучивание стихов и рифмовок.</w:t>
      </w:r>
    </w:p>
    <w:p w:rsidR="008F62CA" w:rsidRDefault="008F62CA" w:rsidP="008F62CA">
      <w:pPr>
        <w:jc w:val="both"/>
        <w:rPr>
          <w:rFonts w:ascii="Times New Roman" w:hAnsi="Times New Roman" w:cs="Times New Roman"/>
          <w:sz w:val="28"/>
          <w:szCs w:val="28"/>
        </w:rPr>
      </w:pPr>
      <w:r w:rsidRPr="008F62CA">
        <w:rPr>
          <w:rFonts w:ascii="Times New Roman" w:hAnsi="Times New Roman" w:cs="Times New Roman"/>
          <w:sz w:val="28"/>
          <w:szCs w:val="28"/>
        </w:rPr>
        <w:t>7. Подведение итога.</w:t>
      </w:r>
    </w:p>
    <w:p w:rsidR="00966A64" w:rsidRPr="00966A64" w:rsidRDefault="00966A64" w:rsidP="00966A64">
      <w:pPr>
        <w:jc w:val="both"/>
        <w:rPr>
          <w:rFonts w:ascii="Times New Roman" w:hAnsi="Times New Roman" w:cs="Times New Roman"/>
          <w:sz w:val="28"/>
          <w:szCs w:val="28"/>
        </w:rPr>
      </w:pPr>
      <w:r w:rsidRPr="00966A64">
        <w:rPr>
          <w:rFonts w:ascii="Times New Roman" w:hAnsi="Times New Roman" w:cs="Times New Roman"/>
          <w:sz w:val="28"/>
          <w:szCs w:val="28"/>
        </w:rPr>
        <w:t>Обучение английскому языку детей дошкольного возраста осуществляется только устным путем, в игровой форме, с использованием игрушек.</w:t>
      </w:r>
    </w:p>
    <w:p w:rsidR="00966A64" w:rsidRPr="008F62CA" w:rsidRDefault="00966A64" w:rsidP="008F6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93C" w:rsidRPr="0006193C" w:rsidRDefault="0006193C" w:rsidP="0006193C">
      <w:pPr>
        <w:jc w:val="both"/>
        <w:rPr>
          <w:rFonts w:ascii="Times New Roman" w:hAnsi="Times New Roman" w:cs="Times New Roman"/>
          <w:sz w:val="28"/>
          <w:szCs w:val="28"/>
        </w:rPr>
      </w:pPr>
      <w:r w:rsidRPr="000619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Предполагаемый результат обучения</w:t>
      </w:r>
    </w:p>
    <w:p w:rsidR="0006193C" w:rsidRPr="0006193C" w:rsidRDefault="0006193C" w:rsidP="00061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</w:t>
      </w:r>
      <w:r w:rsidRPr="0006193C">
        <w:rPr>
          <w:rFonts w:ascii="Times New Roman" w:hAnsi="Times New Roman" w:cs="Times New Roman"/>
          <w:sz w:val="28"/>
          <w:szCs w:val="28"/>
        </w:rPr>
        <w:t xml:space="preserve"> года обучения дети должны знать 40-50 слов на английском языке, некоторые готовые речевые образцы:</w:t>
      </w:r>
    </w:p>
    <w:p w:rsidR="0006193C" w:rsidRPr="0006193C" w:rsidRDefault="0006193C" w:rsidP="0006193C">
      <w:pPr>
        <w:jc w:val="both"/>
        <w:rPr>
          <w:rFonts w:ascii="Times New Roman" w:hAnsi="Times New Roman" w:cs="Times New Roman"/>
          <w:sz w:val="28"/>
          <w:szCs w:val="28"/>
        </w:rPr>
      </w:pPr>
      <w:r w:rsidRPr="0006193C">
        <w:rPr>
          <w:rFonts w:ascii="Times New Roman" w:hAnsi="Times New Roman" w:cs="Times New Roman"/>
          <w:sz w:val="28"/>
          <w:szCs w:val="28"/>
        </w:rPr>
        <w:t>Я … (имя)</w:t>
      </w:r>
    </w:p>
    <w:p w:rsidR="0006193C" w:rsidRPr="0006193C" w:rsidRDefault="0006193C" w:rsidP="0006193C">
      <w:pPr>
        <w:jc w:val="both"/>
        <w:rPr>
          <w:rFonts w:ascii="Times New Roman" w:hAnsi="Times New Roman" w:cs="Times New Roman"/>
          <w:sz w:val="28"/>
          <w:szCs w:val="28"/>
        </w:rPr>
      </w:pPr>
      <w:r w:rsidRPr="0006193C">
        <w:rPr>
          <w:rFonts w:ascii="Times New Roman" w:hAnsi="Times New Roman" w:cs="Times New Roman"/>
          <w:sz w:val="28"/>
          <w:szCs w:val="28"/>
        </w:rPr>
        <w:t>Мне … (возраст)</w:t>
      </w:r>
    </w:p>
    <w:p w:rsidR="0006193C" w:rsidRPr="0006193C" w:rsidRDefault="0006193C" w:rsidP="0006193C">
      <w:pPr>
        <w:jc w:val="both"/>
        <w:rPr>
          <w:rFonts w:ascii="Times New Roman" w:hAnsi="Times New Roman" w:cs="Times New Roman"/>
          <w:sz w:val="28"/>
          <w:szCs w:val="28"/>
        </w:rPr>
      </w:pPr>
      <w:r w:rsidRPr="0006193C">
        <w:rPr>
          <w:rFonts w:ascii="Times New Roman" w:hAnsi="Times New Roman" w:cs="Times New Roman"/>
          <w:sz w:val="28"/>
          <w:szCs w:val="28"/>
        </w:rPr>
        <w:t>Я умею …</w:t>
      </w:r>
    </w:p>
    <w:p w:rsidR="0006193C" w:rsidRPr="0006193C" w:rsidRDefault="0006193C" w:rsidP="0006193C">
      <w:pPr>
        <w:jc w:val="both"/>
        <w:rPr>
          <w:rFonts w:ascii="Times New Roman" w:hAnsi="Times New Roman" w:cs="Times New Roman"/>
          <w:sz w:val="28"/>
          <w:szCs w:val="28"/>
        </w:rPr>
      </w:pPr>
      <w:r w:rsidRPr="0006193C">
        <w:rPr>
          <w:rFonts w:ascii="Times New Roman" w:hAnsi="Times New Roman" w:cs="Times New Roman"/>
          <w:sz w:val="28"/>
          <w:szCs w:val="28"/>
        </w:rPr>
        <w:t>Я люблю …</w:t>
      </w:r>
    </w:p>
    <w:p w:rsidR="0006193C" w:rsidRPr="0006193C" w:rsidRDefault="0006193C" w:rsidP="0006193C">
      <w:pPr>
        <w:jc w:val="both"/>
        <w:rPr>
          <w:rFonts w:ascii="Times New Roman" w:hAnsi="Times New Roman" w:cs="Times New Roman"/>
          <w:sz w:val="28"/>
          <w:szCs w:val="28"/>
        </w:rPr>
      </w:pPr>
      <w:r w:rsidRPr="0006193C">
        <w:rPr>
          <w:rFonts w:ascii="Times New Roman" w:hAnsi="Times New Roman" w:cs="Times New Roman"/>
          <w:sz w:val="28"/>
          <w:szCs w:val="28"/>
        </w:rPr>
        <w:t>У меня есть…</w:t>
      </w:r>
    </w:p>
    <w:p w:rsidR="0006193C" w:rsidRPr="0006193C" w:rsidRDefault="0006193C" w:rsidP="0006193C">
      <w:pPr>
        <w:jc w:val="both"/>
        <w:rPr>
          <w:rFonts w:ascii="Times New Roman" w:hAnsi="Times New Roman" w:cs="Times New Roman"/>
          <w:sz w:val="28"/>
          <w:szCs w:val="28"/>
        </w:rPr>
      </w:pPr>
      <w:r w:rsidRPr="0006193C">
        <w:rPr>
          <w:rFonts w:ascii="Times New Roman" w:hAnsi="Times New Roman" w:cs="Times New Roman"/>
          <w:sz w:val="28"/>
          <w:szCs w:val="28"/>
        </w:rPr>
        <w:t>Сколько тебе лет?</w:t>
      </w:r>
    </w:p>
    <w:p w:rsidR="0006193C" w:rsidRDefault="0006193C" w:rsidP="0006193C">
      <w:pPr>
        <w:jc w:val="both"/>
        <w:rPr>
          <w:rFonts w:ascii="Times New Roman" w:hAnsi="Times New Roman" w:cs="Times New Roman"/>
          <w:sz w:val="28"/>
          <w:szCs w:val="28"/>
        </w:rPr>
      </w:pPr>
      <w:r w:rsidRPr="0006193C">
        <w:rPr>
          <w:rFonts w:ascii="Times New Roman" w:hAnsi="Times New Roman" w:cs="Times New Roman"/>
          <w:sz w:val="28"/>
          <w:szCs w:val="28"/>
        </w:rPr>
        <w:t>Как тебя зовут?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итд</w:t>
      </w:r>
      <w:proofErr w:type="spellEnd"/>
    </w:p>
    <w:p w:rsidR="0006193C" w:rsidRDefault="0006193C" w:rsidP="0006193C">
      <w:pPr>
        <w:jc w:val="both"/>
        <w:rPr>
          <w:rFonts w:ascii="Times New Roman" w:hAnsi="Times New Roman" w:cs="Times New Roman"/>
          <w:sz w:val="28"/>
          <w:szCs w:val="28"/>
        </w:rPr>
      </w:pPr>
      <w:r w:rsidRPr="0006193C">
        <w:rPr>
          <w:rFonts w:ascii="Times New Roman" w:hAnsi="Times New Roman" w:cs="Times New Roman"/>
          <w:sz w:val="28"/>
          <w:szCs w:val="28"/>
        </w:rPr>
        <w:br/>
        <w:t>А также 7-10 стихов, рифмовок, песен.</w:t>
      </w:r>
    </w:p>
    <w:p w:rsidR="00966901" w:rsidRPr="00966901" w:rsidRDefault="00966901" w:rsidP="00966901">
      <w:pPr>
        <w:jc w:val="both"/>
        <w:rPr>
          <w:rFonts w:ascii="Times New Roman" w:hAnsi="Times New Roman" w:cs="Times New Roman"/>
          <w:sz w:val="28"/>
          <w:szCs w:val="28"/>
        </w:rPr>
      </w:pPr>
      <w:r w:rsidRPr="00966901">
        <w:rPr>
          <w:rFonts w:ascii="Times New Roman" w:hAnsi="Times New Roman" w:cs="Times New Roman"/>
          <w:sz w:val="28"/>
          <w:szCs w:val="28"/>
        </w:rPr>
        <w:t>Специальные умения:</w:t>
      </w:r>
    </w:p>
    <w:p w:rsidR="00966901" w:rsidRPr="00966901" w:rsidRDefault="00966901" w:rsidP="00966901">
      <w:pPr>
        <w:jc w:val="both"/>
        <w:rPr>
          <w:rFonts w:ascii="Times New Roman" w:hAnsi="Times New Roman" w:cs="Times New Roman"/>
          <w:sz w:val="28"/>
          <w:szCs w:val="28"/>
        </w:rPr>
      </w:pPr>
      <w:r w:rsidRPr="00966901">
        <w:rPr>
          <w:rFonts w:ascii="Times New Roman" w:hAnsi="Times New Roman" w:cs="Times New Roman"/>
          <w:sz w:val="28"/>
          <w:szCs w:val="28"/>
        </w:rPr>
        <w:t>Диалогическая речь</w:t>
      </w:r>
      <w:r w:rsidRPr="009669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690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66901">
        <w:rPr>
          <w:rFonts w:ascii="Times New Roman" w:hAnsi="Times New Roman" w:cs="Times New Roman"/>
          <w:sz w:val="28"/>
          <w:szCs w:val="28"/>
        </w:rPr>
        <w:t>отвечать на вопросы речевого партнера в рамках ситуации общения, а также в зависимости от содержания увиденного или услышанного, использовать стандартные выражения этикетного характера.</w:t>
      </w:r>
    </w:p>
    <w:p w:rsidR="00966901" w:rsidRPr="00966901" w:rsidRDefault="00966901" w:rsidP="00966901">
      <w:pPr>
        <w:jc w:val="both"/>
        <w:rPr>
          <w:rFonts w:ascii="Times New Roman" w:hAnsi="Times New Roman" w:cs="Times New Roman"/>
          <w:sz w:val="28"/>
          <w:szCs w:val="28"/>
        </w:rPr>
      </w:pPr>
      <w:r w:rsidRPr="00966901">
        <w:rPr>
          <w:rFonts w:ascii="Times New Roman" w:hAnsi="Times New Roman" w:cs="Times New Roman"/>
          <w:sz w:val="28"/>
          <w:szCs w:val="28"/>
        </w:rPr>
        <w:t>Монологическая речь</w:t>
      </w:r>
      <w:r w:rsidRPr="00966901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966901">
        <w:rPr>
          <w:rFonts w:ascii="Times New Roman" w:hAnsi="Times New Roman" w:cs="Times New Roman"/>
          <w:sz w:val="28"/>
          <w:szCs w:val="28"/>
        </w:rPr>
        <w:t>делать связное сообщение по предложенной теме, (3-4 предложения) в пределах языкового материала и тематики, предусмотренных для данного этапа обучения.</w:t>
      </w:r>
    </w:p>
    <w:p w:rsidR="00966901" w:rsidRPr="00966901" w:rsidRDefault="00966901" w:rsidP="009669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690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66901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966901">
        <w:rPr>
          <w:rFonts w:ascii="Times New Roman" w:hAnsi="Times New Roman" w:cs="Times New Roman"/>
          <w:sz w:val="28"/>
          <w:szCs w:val="28"/>
        </w:rPr>
        <w:t xml:space="preserve">понимать речь педагога по ходу ведения урока, адекватно реагируя (вербально или </w:t>
      </w:r>
      <w:proofErr w:type="spellStart"/>
      <w:r w:rsidRPr="00966901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966901">
        <w:rPr>
          <w:rFonts w:ascii="Times New Roman" w:hAnsi="Times New Roman" w:cs="Times New Roman"/>
          <w:sz w:val="28"/>
          <w:szCs w:val="28"/>
        </w:rPr>
        <w:t>) на его высказывания и просьбы; понимать сообщения монологического характера, впервые предъявляемые учителем или в звукозаписи в естественном темпе и построенные на освоенном в устной речи языковом и тематическом материале.</w:t>
      </w:r>
    </w:p>
    <w:p w:rsidR="00966901" w:rsidRPr="00966901" w:rsidRDefault="00966901" w:rsidP="00966901">
      <w:pPr>
        <w:jc w:val="both"/>
        <w:rPr>
          <w:rFonts w:ascii="Times New Roman" w:hAnsi="Times New Roman" w:cs="Times New Roman"/>
          <w:sz w:val="28"/>
          <w:szCs w:val="28"/>
        </w:rPr>
      </w:pPr>
      <w:r w:rsidRPr="00966901">
        <w:rPr>
          <w:rFonts w:ascii="Times New Roman" w:hAnsi="Times New Roman" w:cs="Times New Roman"/>
          <w:sz w:val="28"/>
          <w:szCs w:val="28"/>
        </w:rPr>
        <w:t>Специальные навыки:</w:t>
      </w:r>
    </w:p>
    <w:p w:rsidR="00966901" w:rsidRPr="00966901" w:rsidRDefault="00966901" w:rsidP="00966901">
      <w:pPr>
        <w:jc w:val="both"/>
        <w:rPr>
          <w:rFonts w:ascii="Times New Roman" w:hAnsi="Times New Roman" w:cs="Times New Roman"/>
          <w:sz w:val="28"/>
          <w:szCs w:val="28"/>
        </w:rPr>
      </w:pPr>
      <w:r w:rsidRPr="00966901">
        <w:rPr>
          <w:rFonts w:ascii="Times New Roman" w:hAnsi="Times New Roman" w:cs="Times New Roman"/>
          <w:sz w:val="28"/>
          <w:szCs w:val="28"/>
        </w:rPr>
        <w:t>Фонетические</w:t>
      </w:r>
      <w:r w:rsidRPr="00966901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966901">
        <w:rPr>
          <w:rFonts w:ascii="Times New Roman" w:hAnsi="Times New Roman" w:cs="Times New Roman"/>
          <w:sz w:val="28"/>
          <w:szCs w:val="28"/>
        </w:rPr>
        <w:t>дифференцировать звуки иностранного языка, правильно ставить ударения в иностранных словах, произносить иностранные фразы с правильной интонацией.</w:t>
      </w:r>
    </w:p>
    <w:p w:rsidR="00966901" w:rsidRDefault="00966901" w:rsidP="009669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901">
        <w:rPr>
          <w:rFonts w:ascii="Times New Roman" w:hAnsi="Times New Roman" w:cs="Times New Roman"/>
          <w:sz w:val="28"/>
          <w:szCs w:val="28"/>
        </w:rPr>
        <w:lastRenderedPageBreak/>
        <w:t>Лексические</w:t>
      </w:r>
      <w:proofErr w:type="gramEnd"/>
      <w:r w:rsidRPr="00966901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9669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6901">
        <w:rPr>
          <w:rFonts w:ascii="Times New Roman" w:hAnsi="Times New Roman" w:cs="Times New Roman"/>
          <w:sz w:val="28"/>
          <w:szCs w:val="28"/>
        </w:rPr>
        <w:t>освоить предложенный лексический минимум по темам. Кроме того, учащиеся должны знать отдельные стихотворения, рифмовки, тексты песен и т. п.</w:t>
      </w:r>
    </w:p>
    <w:p w:rsidR="00966A64" w:rsidRPr="00966A64" w:rsidRDefault="00966A64" w:rsidP="00966A64">
      <w:pPr>
        <w:jc w:val="both"/>
        <w:rPr>
          <w:rFonts w:ascii="Times New Roman" w:hAnsi="Times New Roman" w:cs="Times New Roman"/>
          <w:sz w:val="28"/>
          <w:szCs w:val="28"/>
        </w:rPr>
      </w:pPr>
      <w:r w:rsidRPr="00966A64">
        <w:rPr>
          <w:rFonts w:ascii="Times New Roman" w:hAnsi="Times New Roman" w:cs="Times New Roman"/>
          <w:sz w:val="28"/>
          <w:szCs w:val="28"/>
        </w:rPr>
        <w:t xml:space="preserve">К концу обучения на начальном этапе </w:t>
      </w:r>
      <w:r w:rsidRPr="00966A64">
        <w:rPr>
          <w:rFonts w:ascii="Times New Roman" w:hAnsi="Times New Roman" w:cs="Times New Roman"/>
          <w:b/>
          <w:bCs/>
          <w:sz w:val="28"/>
          <w:szCs w:val="28"/>
        </w:rPr>
        <w:t>дети должны уметь</w:t>
      </w:r>
      <w:r w:rsidRPr="00966A64">
        <w:rPr>
          <w:rFonts w:ascii="Times New Roman" w:hAnsi="Times New Roman" w:cs="Times New Roman"/>
          <w:sz w:val="28"/>
          <w:szCs w:val="28"/>
        </w:rPr>
        <w:t>:</w:t>
      </w:r>
    </w:p>
    <w:p w:rsidR="00966A64" w:rsidRPr="00966A64" w:rsidRDefault="00966A64" w:rsidP="00966A64">
      <w:pPr>
        <w:jc w:val="both"/>
        <w:rPr>
          <w:rFonts w:ascii="Times New Roman" w:hAnsi="Times New Roman" w:cs="Times New Roman"/>
          <w:sz w:val="28"/>
          <w:szCs w:val="28"/>
        </w:rPr>
      </w:pPr>
      <w:r w:rsidRPr="00966A64">
        <w:rPr>
          <w:rFonts w:ascii="Times New Roman" w:hAnsi="Times New Roman" w:cs="Times New Roman"/>
          <w:sz w:val="28"/>
          <w:szCs w:val="28"/>
        </w:rPr>
        <w:t>- понимать на слух обращения педагога на иностранном языке, построенные на знакомом языковом материале;</w:t>
      </w:r>
    </w:p>
    <w:p w:rsidR="00966A64" w:rsidRPr="00966A64" w:rsidRDefault="00966A64" w:rsidP="00966A64">
      <w:pPr>
        <w:jc w:val="both"/>
        <w:rPr>
          <w:rFonts w:ascii="Times New Roman" w:hAnsi="Times New Roman" w:cs="Times New Roman"/>
          <w:sz w:val="28"/>
          <w:szCs w:val="28"/>
        </w:rPr>
      </w:pPr>
      <w:r w:rsidRPr="00966A64">
        <w:rPr>
          <w:rFonts w:ascii="Times New Roman" w:hAnsi="Times New Roman" w:cs="Times New Roman"/>
          <w:sz w:val="28"/>
          <w:szCs w:val="28"/>
        </w:rPr>
        <w:t xml:space="preserve">- отвечать на вопросы педагога, </w:t>
      </w:r>
    </w:p>
    <w:p w:rsidR="00966A64" w:rsidRPr="00966A64" w:rsidRDefault="00966A64" w:rsidP="00966A64">
      <w:pPr>
        <w:jc w:val="both"/>
        <w:rPr>
          <w:rFonts w:ascii="Times New Roman" w:hAnsi="Times New Roman" w:cs="Times New Roman"/>
          <w:sz w:val="28"/>
          <w:szCs w:val="28"/>
        </w:rPr>
      </w:pPr>
      <w:r w:rsidRPr="00966A64">
        <w:rPr>
          <w:rFonts w:ascii="Times New Roman" w:hAnsi="Times New Roman" w:cs="Times New Roman"/>
          <w:sz w:val="28"/>
          <w:szCs w:val="28"/>
        </w:rPr>
        <w:t>- ассоциировать слова и словосочетания с соответствующими картинками и описаниями;</w:t>
      </w:r>
    </w:p>
    <w:p w:rsidR="006053D0" w:rsidRPr="00BC06D0" w:rsidRDefault="00966A64" w:rsidP="00F15745">
      <w:pPr>
        <w:jc w:val="both"/>
        <w:rPr>
          <w:rFonts w:ascii="Times New Roman" w:hAnsi="Times New Roman" w:cs="Times New Roman"/>
          <w:sz w:val="28"/>
          <w:szCs w:val="28"/>
        </w:rPr>
      </w:pPr>
      <w:r w:rsidRPr="00966A64">
        <w:rPr>
          <w:rFonts w:ascii="Times New Roman" w:hAnsi="Times New Roman" w:cs="Times New Roman"/>
          <w:sz w:val="28"/>
          <w:szCs w:val="28"/>
        </w:rPr>
        <w:t>- рассказывать наизусть небольшие стихотворения, считалочки, рифмовки, петь песенки и т.д.</w:t>
      </w:r>
      <w:r w:rsidR="00F15745">
        <w:rPr>
          <w:rFonts w:ascii="Times New Roman" w:hAnsi="Times New Roman" w:cs="Times New Roman"/>
          <w:sz w:val="28"/>
          <w:szCs w:val="28"/>
        </w:rPr>
        <w:br/>
      </w:r>
    </w:p>
    <w:p w:rsidR="00F07923" w:rsidRDefault="00BF0FCA" w:rsidP="00BF0F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C06D0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BC06D0">
        <w:rPr>
          <w:rFonts w:ascii="Times New Roman" w:hAnsi="Times New Roman" w:cs="Times New Roman"/>
          <w:b/>
          <w:i/>
          <w:sz w:val="28"/>
          <w:szCs w:val="28"/>
        </w:rPr>
        <w:t xml:space="preserve"> – тематический план</w:t>
      </w:r>
    </w:p>
    <w:p w:rsidR="00F15745" w:rsidRDefault="00F15745" w:rsidP="00BF0F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093"/>
        <w:gridCol w:w="1981"/>
        <w:gridCol w:w="1399"/>
        <w:gridCol w:w="1450"/>
      </w:tblGrid>
      <w:tr w:rsidR="00F15745" w:rsidRPr="00F15745" w:rsidTr="00F15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</w:tr>
      <w:tr w:rsidR="00F15745" w:rsidRPr="00F15745" w:rsidTr="00F15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Знакомство. Вежливые слова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F15745" w:rsidRPr="00F15745" w:rsidTr="00F15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Цифры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F15745" w:rsidRPr="00F15745" w:rsidTr="00F15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3</w:t>
            </w:r>
          </w:p>
        </w:tc>
      </w:tr>
      <w:tr w:rsidR="00F15745" w:rsidRPr="00F15745" w:rsidTr="00F15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Зоопарк (дикие животные)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F15745" w:rsidRPr="00F15745" w:rsidTr="00F15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ферме (домашние животные)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F15745" w:rsidRPr="00F15745" w:rsidTr="00F15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Новый год и Рождество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F15745" w:rsidRPr="00F15745" w:rsidTr="00F15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Мои игрушки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F15745" w:rsidRPr="00F15745" w:rsidTr="00F15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Времена года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F15745" w:rsidRPr="00F15745" w:rsidTr="003D5D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F15745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57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Фрукты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745" w:rsidRPr="00F15745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45" w:rsidRPr="00F15745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745" w:rsidRPr="00F15745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3D5D57" w:rsidRPr="00F15745" w:rsidTr="00F15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Pr="00F15745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Овощи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Pr="00F15745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Pr="00F15745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Pr="00F15745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3D5D57" w:rsidRPr="00F15745" w:rsidTr="00F15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Моя семья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3D5D57" w:rsidRPr="00F15745" w:rsidTr="00F15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Мой дом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3D5D57" w:rsidRPr="00F15745" w:rsidTr="00F15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13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 тела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3D5D57" w:rsidRPr="00F15745" w:rsidTr="00F157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Одежда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3D5D57" w:rsidRPr="00F15745" w:rsidTr="003A55CB"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E5786D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3D5D57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D57" w:rsidRDefault="00E5786D" w:rsidP="00F1574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</w:tr>
    </w:tbl>
    <w:p w:rsidR="00F15745" w:rsidRDefault="00F15745" w:rsidP="00F1574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5745" w:rsidRDefault="00F15745" w:rsidP="00BF0F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F15745" w:rsidRDefault="00F15745" w:rsidP="00BF0F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5745" w:rsidRDefault="00E5786D" w:rsidP="00BF0F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F15745" w:rsidRPr="00BC06D0" w:rsidRDefault="00F15745" w:rsidP="00BF0F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59"/>
        <w:gridCol w:w="1026"/>
        <w:gridCol w:w="675"/>
        <w:gridCol w:w="2662"/>
        <w:gridCol w:w="65"/>
        <w:gridCol w:w="5528"/>
      </w:tblGrid>
      <w:tr w:rsidR="004B19AF" w:rsidRPr="00BC06D0" w:rsidTr="00F15745">
        <w:trPr>
          <w:cantSplit/>
          <w:trHeight w:val="16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19AF" w:rsidRPr="00BC06D0" w:rsidRDefault="004B19AF" w:rsidP="00A11F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9AF" w:rsidRPr="00BC06D0" w:rsidRDefault="004B19AF" w:rsidP="00A11FE7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4B19AF" w:rsidRPr="00BC06D0" w:rsidRDefault="004B19AF" w:rsidP="00A11F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19AF" w:rsidRPr="00BC06D0" w:rsidRDefault="004B19AF" w:rsidP="004B19AF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  <w:p w:rsidR="004B19AF" w:rsidRPr="00BC06D0" w:rsidRDefault="004B19AF" w:rsidP="004B19A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9AF" w:rsidRPr="00BC06D0" w:rsidRDefault="004B19AF" w:rsidP="004B19A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AF" w:rsidRPr="00BC06D0" w:rsidRDefault="004B19AF" w:rsidP="00A11FE7">
            <w:pPr>
              <w:spacing w:after="200" w:line="276" w:lineRule="auto"/>
              <w:ind w:left="10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9AF" w:rsidRPr="00BC06D0" w:rsidRDefault="004B19AF" w:rsidP="00A11FE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       Тема занятия</w:t>
            </w:r>
          </w:p>
          <w:p w:rsidR="004B19AF" w:rsidRPr="00BC06D0" w:rsidRDefault="004B19AF" w:rsidP="00A11FE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AF" w:rsidRPr="00BC06D0" w:rsidRDefault="004B19AF" w:rsidP="00A11FE7">
            <w:pPr>
              <w:spacing w:after="200" w:line="276" w:lineRule="auto"/>
              <w:ind w:left="1023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19AF" w:rsidRPr="00BC06D0" w:rsidRDefault="004B19AF" w:rsidP="00A11FE7">
            <w:pPr>
              <w:spacing w:after="200" w:line="276" w:lineRule="auto"/>
              <w:ind w:left="1023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6107E8" w:rsidRPr="00BC06D0" w:rsidTr="00F15745">
        <w:trPr>
          <w:trHeight w:val="27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October (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107E8" w:rsidRPr="00BC06D0" w:rsidRDefault="006107E8" w:rsidP="0035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E8" w:rsidRPr="00BC06D0" w:rsidRDefault="006107E8" w:rsidP="00355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07E8" w:rsidRPr="00BC06D0" w:rsidRDefault="006107E8" w:rsidP="000C38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INTRODUCTION (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6107E8" w:rsidRPr="00BC06D0" w:rsidRDefault="006107E8" w:rsidP="000C38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</w:p>
          <w:p w:rsidR="006107E8" w:rsidRPr="00BC06D0" w:rsidRDefault="006107E8" w:rsidP="000C38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Gree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ting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” (Приветствие)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FB284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и прощание.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Goodbye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! 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E8" w:rsidRPr="00BC06D0" w:rsidRDefault="006107E8" w:rsidP="003451E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речевыми структурами “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morning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!”, “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bye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!” “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!”, “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!”</w:t>
            </w:r>
          </w:p>
          <w:p w:rsidR="006107E8" w:rsidRPr="00BC06D0" w:rsidRDefault="006107E8" w:rsidP="003451E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- Игра «Фонетическая сказка о язычке». Разучивание песенки «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Hello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song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6107E8" w:rsidRPr="00BC06D0" w:rsidTr="00F1574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7E8" w:rsidRPr="00BC06D0" w:rsidRDefault="006107E8" w:rsidP="0035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7E8" w:rsidRPr="00BC06D0" w:rsidRDefault="006107E8" w:rsidP="000C38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4B19A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тебя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зовут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?- What is your name?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E8" w:rsidRPr="00BC06D0" w:rsidRDefault="006107E8" w:rsidP="003451E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речевыми структурами:”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?” “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…”</w:t>
            </w:r>
          </w:p>
          <w:p w:rsidR="006107E8" w:rsidRPr="00BC06D0" w:rsidRDefault="006107E8" w:rsidP="003451E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прослушать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песенку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  <w:proofErr w:type="gramEnd"/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name?”</w:t>
            </w:r>
          </w:p>
          <w:p w:rsidR="006107E8" w:rsidRPr="00BC06D0" w:rsidRDefault="006107E8" w:rsidP="003451E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- познакомить с правилами игры “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Little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frog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” и поиграть в нее.</w:t>
            </w:r>
          </w:p>
        </w:tc>
      </w:tr>
      <w:tr w:rsidR="006107E8" w:rsidRPr="00EA0E0A" w:rsidTr="00F1574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7E8" w:rsidRPr="00BC06D0" w:rsidRDefault="006107E8" w:rsidP="0035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7E8" w:rsidRPr="00BC06D0" w:rsidRDefault="006107E8" w:rsidP="000C38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61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Как дела</w:t>
            </w:r>
            <w:proofErr w:type="gram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..?</w:t>
            </w:r>
            <w:proofErr w:type="gramEnd"/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E8" w:rsidRPr="00BC06D0" w:rsidRDefault="006107E8" w:rsidP="006107E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речевых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структур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“How are you?”, “I am fine, thank you”</w:t>
            </w:r>
          </w:p>
          <w:p w:rsidR="006107E8" w:rsidRPr="00BC06D0" w:rsidRDefault="006107E8" w:rsidP="003451E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07E8" w:rsidRPr="00BC06D0" w:rsidTr="00F1574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3550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34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Вежливые слова 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610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- Закрепление речевых структур:”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?”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“My name is…” </w:t>
            </w:r>
          </w:p>
          <w:p w:rsidR="006107E8" w:rsidRPr="00BC06D0" w:rsidRDefault="006107E8" w:rsidP="006107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A0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proofErr w:type="gram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proofErr w:type="gramEnd"/>
            <w:r w:rsidRPr="00EA0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0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r w:rsidRPr="00EA0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лексикой</w:t>
            </w:r>
            <w:r w:rsidRPr="00EA0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“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Excuse</w:t>
            </w:r>
            <w:r w:rsidRPr="00EA0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EA0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Please</w:t>
            </w:r>
            <w:r w:rsidRPr="00EA0E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!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Sorry! Thank you!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речевыми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структурами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“Stand up!”, “Sit down”, </w:t>
            </w:r>
          </w:p>
          <w:p w:rsidR="006107E8" w:rsidRPr="00BC06D0" w:rsidRDefault="006107E8" w:rsidP="00610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-повторить правила игры “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”.-</w:t>
            </w:r>
          </w:p>
          <w:p w:rsidR="006107E8" w:rsidRPr="00BC06D0" w:rsidRDefault="006107E8" w:rsidP="003451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7E8" w:rsidRPr="00BC06D0" w:rsidTr="00F15745">
        <w:trPr>
          <w:trHeight w:val="15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7E8" w:rsidRPr="00BC06D0" w:rsidRDefault="006107E8" w:rsidP="00355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07E8" w:rsidRPr="00BC06D0" w:rsidRDefault="006107E8" w:rsidP="001F08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“Count 1-10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(Счет 1-10)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E8" w:rsidRPr="00BC06D0" w:rsidRDefault="006107E8" w:rsidP="00BB6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Веселые цифры.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35501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- Знакомство с новым лексическим материалом «Цифры»</w:t>
            </w:r>
          </w:p>
          <w:p w:rsidR="006107E8" w:rsidRPr="00BC06D0" w:rsidRDefault="006107E8" w:rsidP="0035501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с правилами игры “Сосчитай” и поиграть в нее.- </w:t>
            </w:r>
          </w:p>
        </w:tc>
      </w:tr>
      <w:tr w:rsidR="006107E8" w:rsidRPr="00BC06D0" w:rsidTr="00F1574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7E8" w:rsidRPr="00BC06D0" w:rsidRDefault="006107E8" w:rsidP="001F08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E8" w:rsidRPr="00BC06D0" w:rsidRDefault="006107E8" w:rsidP="00BB6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Сколько тебе лет?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35501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детей с речевыми структурами: “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?”, </w:t>
            </w:r>
            <w:proofErr w:type="gram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years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old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</w:p>
          <w:p w:rsidR="006107E8" w:rsidRPr="00BC06D0" w:rsidRDefault="006107E8" w:rsidP="0035501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- Игра «Сосчитай».</w:t>
            </w:r>
          </w:p>
          <w:p w:rsidR="006107E8" w:rsidRPr="00BC06D0" w:rsidRDefault="006107E8" w:rsidP="0035501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- Разучивание песенки «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Let’s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count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07E8" w:rsidRPr="00BC06D0" w:rsidTr="00F1574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7E8" w:rsidRPr="00BC06D0" w:rsidRDefault="006107E8" w:rsidP="001F08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E8" w:rsidRPr="00BC06D0" w:rsidRDefault="006107E8" w:rsidP="00BB6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Сколько …?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0C38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Познакомить с речевыми структурами «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6107E8" w:rsidRPr="00BC06D0" w:rsidTr="00F1574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1F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0C3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BB6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лексического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BB6B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- Закрепить пройденный материал</w:t>
            </w:r>
          </w:p>
          <w:p w:rsidR="006107E8" w:rsidRPr="00BC06D0" w:rsidRDefault="006107E8" w:rsidP="000C38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FCA" w:rsidRPr="00BC06D0" w:rsidRDefault="00BF0FCA" w:rsidP="006107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742"/>
        <w:gridCol w:w="2585"/>
        <w:gridCol w:w="77"/>
        <w:gridCol w:w="65"/>
        <w:gridCol w:w="5528"/>
      </w:tblGrid>
      <w:tr w:rsidR="006107E8" w:rsidRPr="00EA0E0A" w:rsidTr="002C0555">
        <w:trPr>
          <w:trHeight w:val="27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November (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07E8" w:rsidRPr="00BC06D0" w:rsidRDefault="00692EAD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Colours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Цвета)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92EAD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Цвета радуги</w:t>
            </w:r>
          </w:p>
          <w:p w:rsidR="00692EAD" w:rsidRPr="00BC06D0" w:rsidRDefault="00692EAD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Rainbow</w:t>
            </w:r>
          </w:p>
          <w:p w:rsidR="00692EAD" w:rsidRPr="00BC06D0" w:rsidRDefault="00692EAD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92EAD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- Активизация и закрепление в речи названий цветовых оттенков, введение новых слов.</w:t>
            </w:r>
          </w:p>
          <w:p w:rsidR="00692EAD" w:rsidRPr="00BC06D0" w:rsidRDefault="00692EAD" w:rsidP="00692EA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Red, blue, white, black, brown, yellow, pink, green, grey, purple, orange</w:t>
            </w:r>
          </w:p>
          <w:p w:rsidR="00692EAD" w:rsidRPr="00BC06D0" w:rsidRDefault="00692EAD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07E8" w:rsidRPr="00BC06D0" w:rsidTr="002C055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92EAD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colour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92EAD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возможности общения, введение речевой конструкции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What</w:t>
            </w:r>
            <w:proofErr w:type="spellEnd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colour</w:t>
            </w:r>
            <w:proofErr w:type="spellEnd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is</w:t>
            </w:r>
            <w:proofErr w:type="spellEnd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the</w:t>
            </w:r>
            <w:proofErr w:type="spellEnd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...?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It’s</w:t>
            </w:r>
            <w:proofErr w:type="spellEnd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red</w:t>
            </w:r>
            <w:proofErr w:type="spellEnd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6107E8" w:rsidRPr="00BC06D0" w:rsidTr="002C055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92EAD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What’s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your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favourite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colour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AD" w:rsidRPr="00BC06D0" w:rsidRDefault="00692EAD" w:rsidP="00692E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1.Активизация и закрепление в речи названий цветовых оттенков, введение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новых слов.</w:t>
            </w:r>
          </w:p>
          <w:p w:rsidR="00692EAD" w:rsidRPr="00BC06D0" w:rsidRDefault="00692EAD" w:rsidP="00692E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2.Введение глагола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like</w:t>
            </w:r>
            <w:proofErr w:type="spellEnd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692EAD" w:rsidRPr="00BC06D0" w:rsidRDefault="00692EAD" w:rsidP="00692E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3.Активизация в речи новой лексики в речевой конструкции </w:t>
            </w:r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like</w:t>
            </w:r>
            <w:proofErr w:type="spellEnd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red</w:t>
            </w:r>
            <w:proofErr w:type="spellEnd"/>
          </w:p>
          <w:p w:rsidR="00C53D05" w:rsidRPr="00BC06D0" w:rsidRDefault="00692EAD" w:rsidP="00C53D0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I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lik</w:t>
            </w:r>
            <w:proofErr w:type="spellEnd"/>
            <w:r w:rsidR="00C53D05"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e…</w:t>
            </w:r>
          </w:p>
          <w:p w:rsidR="00C53D05" w:rsidRPr="00BC06D0" w:rsidRDefault="00C53D05" w:rsidP="00C53D0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- Закрепление  пройденного  материала</w:t>
            </w:r>
          </w:p>
          <w:p w:rsidR="00C53D05" w:rsidRPr="00BC06D0" w:rsidRDefault="00C53D05" w:rsidP="00692E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7E8" w:rsidRPr="00BC06D0" w:rsidRDefault="006107E8" w:rsidP="00C53D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7E8" w:rsidRPr="00BC06D0" w:rsidTr="002C055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E8" w:rsidRPr="00BC06D0" w:rsidRDefault="00692EAD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картинки.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Let’s</w:t>
            </w:r>
            <w:proofErr w:type="spellEnd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draw</w:t>
            </w:r>
            <w:proofErr w:type="spellEnd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AD" w:rsidRPr="00BC06D0" w:rsidRDefault="00692EAD" w:rsidP="00692E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1.Научить понимать английские слова на слух (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EAD" w:rsidRPr="00BC06D0" w:rsidRDefault="00692EAD" w:rsidP="00692E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2.Расскрасить картинку.</w:t>
            </w:r>
          </w:p>
          <w:p w:rsidR="00C53D05" w:rsidRPr="00BC06D0" w:rsidRDefault="00C53D05" w:rsidP="00692E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07E8" w:rsidRPr="00BC06D0" w:rsidRDefault="006107E8" w:rsidP="006107E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524" w:rsidRPr="00BC06D0" w:rsidTr="002C0555">
        <w:trPr>
          <w:trHeight w:val="15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E4524" w:rsidRPr="00BC06D0" w:rsidRDefault="001E4524" w:rsidP="001E4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E4524" w:rsidRPr="00BC06D0" w:rsidRDefault="001E4524" w:rsidP="001E4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zoo (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Зоопарк)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4" w:rsidRPr="00BC06D0" w:rsidRDefault="001E4524" w:rsidP="001E4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4" w:rsidRPr="00BC06D0" w:rsidRDefault="001E4524" w:rsidP="001E4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4" w:rsidRPr="00BC06D0" w:rsidRDefault="001E4524" w:rsidP="001E45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Познакомить с названиями диких животных; ввести новую лексику по теме.</w:t>
            </w:r>
          </w:p>
        </w:tc>
      </w:tr>
      <w:tr w:rsidR="001E4524" w:rsidRPr="00BC06D0" w:rsidTr="002C055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24" w:rsidRPr="00BC06D0" w:rsidRDefault="001E4524" w:rsidP="001E4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24" w:rsidRPr="00BC06D0" w:rsidRDefault="001E4524" w:rsidP="001E4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4" w:rsidRPr="00BC06D0" w:rsidRDefault="001E4524" w:rsidP="001E4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4" w:rsidRPr="00BC06D0" w:rsidRDefault="001E4524" w:rsidP="001E4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Кто в зоопарке?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4" w:rsidRPr="00BC06D0" w:rsidRDefault="001E4524" w:rsidP="001E45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Продолжать вводить новую лексику по теме. Тренировать в произношении звуков. Закреплять знание множественного числа.</w:t>
            </w:r>
          </w:p>
        </w:tc>
      </w:tr>
      <w:tr w:rsidR="001E4524" w:rsidRPr="00EA0E0A" w:rsidTr="002C055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24" w:rsidRPr="00BC06D0" w:rsidRDefault="001E4524" w:rsidP="001E4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524" w:rsidRPr="00BC06D0" w:rsidRDefault="001E4524" w:rsidP="001E4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4" w:rsidRPr="00BC06D0" w:rsidRDefault="001E4524" w:rsidP="001E4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4" w:rsidRPr="00BC06D0" w:rsidRDefault="00C53D05" w:rsidP="001E4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2D27" w:rsidRPr="00BC06D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Опиши меня?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4" w:rsidRPr="00BC06D0" w:rsidRDefault="00D32D27" w:rsidP="001E45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речевых</w:t>
            </w:r>
            <w:r w:rsidR="001E4524"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структур</w:t>
            </w:r>
            <w:r w:rsidR="001E4524"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see…”,”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Yes,it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is”, “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No,it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 </w:t>
            </w:r>
            <w:r w:rsidR="001E4524" w:rsidRPr="00BC06D0">
              <w:rPr>
                <w:rFonts w:ascii="Times New Roman" w:hAnsi="Times New Roman" w:cs="Times New Roman"/>
                <w:sz w:val="28"/>
                <w:szCs w:val="28"/>
              </w:rPr>
              <w:t>Прилагательные</w:t>
            </w:r>
            <w:r w:rsidR="001E4524"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big, small.</w:t>
            </w:r>
          </w:p>
          <w:p w:rsidR="001E4524" w:rsidRPr="00BC06D0" w:rsidRDefault="001E4524" w:rsidP="001E45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Глаголы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run, jump, swim, climb, fly, stretch, cook, hide, sit down, stand up, bow.</w:t>
            </w:r>
          </w:p>
          <w:p w:rsidR="001E4524" w:rsidRPr="00BC06D0" w:rsidRDefault="001E4524" w:rsidP="001E45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4524" w:rsidRPr="00BC06D0" w:rsidRDefault="001E4524" w:rsidP="001E45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4524" w:rsidRPr="00BC06D0" w:rsidTr="002C055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4" w:rsidRPr="00BC06D0" w:rsidRDefault="001E4524" w:rsidP="001E4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4" w:rsidRPr="00BC06D0" w:rsidRDefault="001E4524" w:rsidP="001E4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4" w:rsidRPr="00BC06D0" w:rsidRDefault="001E4524" w:rsidP="001E4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4" w:rsidRPr="00BC06D0" w:rsidRDefault="00C53D05" w:rsidP="001E45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proofErr w:type="gramStart"/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End"/>
            <w:proofErr w:type="gramEnd"/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animal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24" w:rsidRPr="00BC06D0" w:rsidRDefault="00C53D05" w:rsidP="001E452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 пройденного </w:t>
            </w:r>
            <w:r w:rsidR="001E4524" w:rsidRPr="00BC06D0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4524" w:rsidRPr="00BC0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3D05" w:rsidRPr="00BC06D0" w:rsidTr="002C0555">
        <w:trPr>
          <w:trHeight w:val="27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3D05" w:rsidRPr="00BC06D0" w:rsidRDefault="00C53D05" w:rsidP="00C53D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December (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декабрь)</w:t>
            </w:r>
          </w:p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(На ферме)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5" w:rsidRPr="00BC06D0" w:rsidRDefault="00D32D27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5" w:rsidRPr="00BC06D0" w:rsidRDefault="00D32D27" w:rsidP="00C53D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3D05" w:rsidRPr="00BC06D0">
              <w:rPr>
                <w:rFonts w:ascii="Times New Roman" w:hAnsi="Times New Roman" w:cs="Times New Roman"/>
                <w:sz w:val="28"/>
                <w:szCs w:val="28"/>
              </w:rPr>
              <w:t>Познакомить с названиями  домашних животных; поз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накомить с английской песенкой</w:t>
            </w:r>
            <w:proofErr w:type="gram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D05" w:rsidRPr="00BC0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32D27" w:rsidRPr="00BC06D0" w:rsidRDefault="00D32D27" w:rsidP="00C53D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- Существительные: названия домашних животных –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cat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dog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duck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cow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horse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chick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pig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sheep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3D05" w:rsidRPr="00BC06D0" w:rsidTr="002C0555">
        <w:trPr>
          <w:trHeight w:val="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5" w:rsidRPr="00BC06D0" w:rsidRDefault="00D32D27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У меня есть…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5" w:rsidRPr="00BC06D0" w:rsidRDefault="00D32D27" w:rsidP="00C53D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3D05" w:rsidRPr="00BC06D0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лексику по теме. Игра “Переводчик”.</w:t>
            </w:r>
          </w:p>
          <w:p w:rsidR="00D32D27" w:rsidRPr="00BC06D0" w:rsidRDefault="00D32D27" w:rsidP="00C53D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- I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C53D05" w:rsidRPr="00BC06D0" w:rsidTr="002C055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5" w:rsidRPr="00BC06D0" w:rsidRDefault="00D32D27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pet</w:t>
            </w:r>
          </w:p>
          <w:p w:rsidR="00D32D27" w:rsidRPr="00BC06D0" w:rsidRDefault="00D32D27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Любимый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питомец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5" w:rsidRPr="00BC06D0" w:rsidRDefault="00C53D05" w:rsidP="00C53D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“Путешествие на ферму”; инсценировка песенки.</w:t>
            </w:r>
          </w:p>
        </w:tc>
      </w:tr>
      <w:tr w:rsidR="00C53D05" w:rsidRPr="00BC06D0" w:rsidTr="002C055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5" w:rsidRPr="00BC06D0" w:rsidRDefault="00D32D27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Герои английских мультфильмов.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5" w:rsidRPr="00BC06D0" w:rsidRDefault="00C53D05" w:rsidP="00C53D0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Закреплять пройденный материал.</w:t>
            </w:r>
          </w:p>
        </w:tc>
      </w:tr>
      <w:tr w:rsidR="00C53D05" w:rsidRPr="00BC06D0" w:rsidTr="002C0555">
        <w:trPr>
          <w:trHeight w:val="15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3D05" w:rsidRPr="00BC06D0" w:rsidRDefault="00D32D27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Рождество и Новый 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5" w:rsidRPr="00BC06D0" w:rsidRDefault="00E14DBC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Скоро Рождество!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5" w:rsidRPr="00BC06D0" w:rsidRDefault="00E14DBC" w:rsidP="00E14D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Знакомство с Празднование Рождества в Великобритании и Америке.</w:t>
            </w:r>
          </w:p>
        </w:tc>
      </w:tr>
      <w:tr w:rsidR="00C53D05" w:rsidRPr="00BC06D0" w:rsidTr="002C055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5" w:rsidRPr="00BC06D0" w:rsidRDefault="00E14DBC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Произведения детского фольклора: «</w:t>
            </w:r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New</w:t>
            </w:r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Year</w:t>
            </w:r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Day</w:t>
            </w:r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Jingle</w:t>
            </w:r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Bells</w:t>
            </w:r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5" w:rsidRPr="00BC06D0" w:rsidRDefault="00E14DBC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стихотворения </w:t>
            </w:r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New</w:t>
            </w:r>
            <w:proofErr w:type="spellEnd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Year</w:t>
            </w:r>
            <w:proofErr w:type="spellEnd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Day»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песенки </w:t>
            </w:r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Jingle</w:t>
            </w:r>
            <w:proofErr w:type="spellEnd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Bells</w:t>
            </w:r>
            <w:proofErr w:type="spellEnd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</w:tc>
      </w:tr>
      <w:tr w:rsidR="00C53D05" w:rsidRPr="00BC06D0" w:rsidTr="002C0555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05" w:rsidRPr="00BC06D0" w:rsidRDefault="00E14DBC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Поздравление с праздником.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BC" w:rsidRPr="00BC06D0" w:rsidRDefault="00D25711" w:rsidP="00E14D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Активизация и закрепление в речи конструкций «</w:t>
            </w:r>
            <w:r w:rsidR="00E14DBC"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="00E14DBC"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DBC"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wish</w:t>
            </w:r>
            <w:r w:rsidR="00E14DBC"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DBC"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E14DBC"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DBC"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E14DBC"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DBC"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Merry</w:t>
            </w:r>
            <w:r w:rsidR="00E14DBC"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DBC"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="00E14DBC"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E14DBC"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New Year</w:t>
            </w:r>
            <w:proofErr w:type="gramStart"/>
            <w:r w:rsidR="00E14DBC"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E14DBC" w:rsidRPr="00BC06D0" w:rsidRDefault="00E14DBC" w:rsidP="00E14D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Существительные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Christmastree</w:t>
            </w:r>
            <w:proofErr w:type="spellEnd"/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star, bell, Santa.</w:t>
            </w:r>
          </w:p>
          <w:p w:rsidR="00C53D05" w:rsidRPr="00BC06D0" w:rsidRDefault="00C53D05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25711" w:rsidRPr="00BC06D0" w:rsidTr="002C0555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1" w:rsidRPr="00BC06D0" w:rsidRDefault="00D25711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1" w:rsidRPr="00BC06D0" w:rsidRDefault="00D25711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1" w:rsidRPr="00BC06D0" w:rsidRDefault="00D25711" w:rsidP="00C53D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1" w:rsidRPr="00BC06D0" w:rsidRDefault="00D25711" w:rsidP="0073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повторение лексического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11" w:rsidRPr="00BC06D0" w:rsidRDefault="00D25711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Закрепление пройденного материала</w:t>
            </w:r>
          </w:p>
          <w:p w:rsidR="00D25711" w:rsidRPr="00BC06D0" w:rsidRDefault="00D25711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83" w:rsidRPr="00EA0E0A" w:rsidTr="002C0555">
        <w:trPr>
          <w:trHeight w:val="2716"/>
        </w:trPr>
        <w:tc>
          <w:tcPr>
            <w:tcW w:w="959" w:type="dxa"/>
            <w:vMerge w:val="restart"/>
            <w:textDirection w:val="btLr"/>
          </w:tcPr>
          <w:p w:rsidR="00260F83" w:rsidRPr="00AE7D57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January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Ягварь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9" w:type="dxa"/>
            <w:vMerge w:val="restart"/>
            <w:textDirection w:val="btLr"/>
          </w:tcPr>
          <w:p w:rsidR="00260F83" w:rsidRPr="00BC06D0" w:rsidRDefault="00260F83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742" w:type="dxa"/>
          </w:tcPr>
          <w:p w:rsidR="00260F83" w:rsidRPr="00BC06D0" w:rsidRDefault="00260F83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83" w:rsidRPr="00BC06D0" w:rsidRDefault="00260F83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83" w:rsidRPr="00BC06D0" w:rsidRDefault="00260F83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gridSpan w:val="2"/>
          </w:tcPr>
          <w:p w:rsidR="00260F83" w:rsidRPr="00BC06D0" w:rsidRDefault="00260F83" w:rsidP="0073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5593" w:type="dxa"/>
            <w:gridSpan w:val="2"/>
          </w:tcPr>
          <w:p w:rsidR="00260F83" w:rsidRPr="00BC06D0" w:rsidRDefault="00260F83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Познакомить с лексическими единицами по данной теме.</w:t>
            </w:r>
            <w:r w:rsidR="00140EC7"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EC7"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ball, A doll, A drum, Take it, It is a ball, One, Two, Three, Four, Five, Red, yellow, black, green, blue. It’s green. A cat, A dog, A frog, A bear, A hare I have a dog, It’s a cat</w:t>
            </w:r>
          </w:p>
        </w:tc>
      </w:tr>
      <w:tr w:rsidR="00260F83" w:rsidRPr="00BC06D0" w:rsidTr="002C0555">
        <w:trPr>
          <w:trHeight w:val="84"/>
        </w:trPr>
        <w:tc>
          <w:tcPr>
            <w:tcW w:w="959" w:type="dxa"/>
            <w:vMerge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Merge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2" w:type="dxa"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2"/>
          </w:tcPr>
          <w:p w:rsidR="00260F83" w:rsidRPr="00BC06D0" w:rsidRDefault="00260F83" w:rsidP="0026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Сколько у тебя игрушек?</w:t>
            </w:r>
          </w:p>
        </w:tc>
        <w:tc>
          <w:tcPr>
            <w:tcW w:w="5593" w:type="dxa"/>
            <w:gridSpan w:val="2"/>
          </w:tcPr>
          <w:p w:rsidR="00260F83" w:rsidRPr="00BC06D0" w:rsidRDefault="00260F83" w:rsidP="00260F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Закрепить речевые обороты; тренировать память; ввести новую лексику; прослушивать песни</w:t>
            </w:r>
          </w:p>
        </w:tc>
      </w:tr>
      <w:tr w:rsidR="00260F83" w:rsidRPr="00BC06D0" w:rsidTr="002C0555">
        <w:tc>
          <w:tcPr>
            <w:tcW w:w="959" w:type="dxa"/>
            <w:vMerge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  <w:gridSpan w:val="2"/>
          </w:tcPr>
          <w:p w:rsidR="00260F83" w:rsidRPr="00BC06D0" w:rsidRDefault="00260F83" w:rsidP="0026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Какого цвета твои игрушки?</w:t>
            </w:r>
          </w:p>
        </w:tc>
        <w:tc>
          <w:tcPr>
            <w:tcW w:w="5593" w:type="dxa"/>
            <w:gridSpan w:val="2"/>
          </w:tcPr>
          <w:p w:rsidR="00260F83" w:rsidRPr="00BC06D0" w:rsidRDefault="00260F83" w:rsidP="00260F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Закрепить всю лексику по теме; прививать детям любовь к языку; развить интерес к обучению</w:t>
            </w:r>
          </w:p>
          <w:p w:rsidR="00140EC7" w:rsidRPr="00BC06D0" w:rsidRDefault="00140EC7" w:rsidP="00260F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83" w:rsidRPr="00EA0E0A" w:rsidTr="002C0555">
        <w:tc>
          <w:tcPr>
            <w:tcW w:w="959" w:type="dxa"/>
            <w:vMerge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gridSpan w:val="2"/>
          </w:tcPr>
          <w:p w:rsidR="00260F83" w:rsidRPr="00BC06D0" w:rsidRDefault="00260F83" w:rsidP="0026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Магазин игрушек</w:t>
            </w:r>
          </w:p>
        </w:tc>
        <w:tc>
          <w:tcPr>
            <w:tcW w:w="5593" w:type="dxa"/>
            <w:gridSpan w:val="2"/>
            <w:vAlign w:val="center"/>
          </w:tcPr>
          <w:p w:rsidR="00260F83" w:rsidRPr="00BC06D0" w:rsidRDefault="00140EC7" w:rsidP="00260F8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A ball, A doll, A drum, Take it, It is a ball, One, Two, Three, Four, Five, Red, yellow, black, green, blue. It’s green. A cat, A dog, A frog, A bear, A hare I have a dog, It’s a cat</w:t>
            </w:r>
          </w:p>
        </w:tc>
      </w:tr>
      <w:tr w:rsidR="00260F83" w:rsidRPr="00BC06D0" w:rsidTr="002C0555">
        <w:trPr>
          <w:trHeight w:val="1555"/>
        </w:trPr>
        <w:tc>
          <w:tcPr>
            <w:tcW w:w="959" w:type="dxa"/>
            <w:vMerge/>
            <w:textDirection w:val="btLr"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Merge/>
            <w:textDirection w:val="btLr"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2" w:type="dxa"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2" w:type="dxa"/>
            <w:gridSpan w:val="2"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У тебя есть</w:t>
            </w:r>
            <w:proofErr w:type="gramStart"/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..?</w:t>
            </w:r>
            <w:proofErr w:type="gramEnd"/>
          </w:p>
        </w:tc>
        <w:tc>
          <w:tcPr>
            <w:tcW w:w="5593" w:type="dxa"/>
            <w:gridSpan w:val="2"/>
          </w:tcPr>
          <w:p w:rsidR="00260F83" w:rsidRPr="00BC06D0" w:rsidRDefault="00AE7D57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D57">
              <w:rPr>
                <w:rFonts w:ascii="Times New Roman" w:hAnsi="Times New Roman" w:cs="Times New Roman"/>
                <w:sz w:val="28"/>
                <w:szCs w:val="28"/>
              </w:rPr>
              <w:t>Закрепить речевые обороты; тренировать память; ввести новую лексику; прослушивать песни</w:t>
            </w:r>
          </w:p>
        </w:tc>
      </w:tr>
      <w:tr w:rsidR="00260F83" w:rsidRPr="00BC06D0" w:rsidTr="002C0555">
        <w:tc>
          <w:tcPr>
            <w:tcW w:w="959" w:type="dxa"/>
            <w:vMerge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2" w:type="dxa"/>
            <w:gridSpan w:val="2"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Моя любимая игрушка </w:t>
            </w:r>
          </w:p>
        </w:tc>
        <w:tc>
          <w:tcPr>
            <w:tcW w:w="5593" w:type="dxa"/>
            <w:gridSpan w:val="2"/>
          </w:tcPr>
          <w:p w:rsidR="00260F83" w:rsidRDefault="00AE7D57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Закрепление новых 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конструкций </w:t>
            </w:r>
          </w:p>
          <w:p w:rsidR="00AE7D57" w:rsidRPr="00AE7D57" w:rsidRDefault="00AE7D57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описание любимой игрушки</w:t>
            </w:r>
          </w:p>
        </w:tc>
      </w:tr>
      <w:tr w:rsidR="00260F83" w:rsidRPr="00BC06D0" w:rsidTr="002C0555">
        <w:tc>
          <w:tcPr>
            <w:tcW w:w="959" w:type="dxa"/>
            <w:vMerge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2" w:type="dxa"/>
            <w:gridSpan w:val="2"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Let’s</w:t>
            </w:r>
            <w:proofErr w:type="spellEnd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draw</w:t>
            </w:r>
            <w:proofErr w:type="spellEnd"/>
          </w:p>
        </w:tc>
        <w:tc>
          <w:tcPr>
            <w:tcW w:w="5593" w:type="dxa"/>
            <w:gridSpan w:val="2"/>
          </w:tcPr>
          <w:p w:rsidR="00AE7D57" w:rsidRPr="00AE7D57" w:rsidRDefault="00AE7D57" w:rsidP="00AE7D5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D57">
              <w:rPr>
                <w:rFonts w:ascii="Times New Roman" w:hAnsi="Times New Roman" w:cs="Times New Roman"/>
                <w:sz w:val="28"/>
                <w:szCs w:val="28"/>
              </w:rPr>
              <w:t>1.Научить понимать английские слова на слух (</w:t>
            </w:r>
            <w:proofErr w:type="spellStart"/>
            <w:r w:rsidRPr="00AE7D57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E7D5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E7D57" w:rsidRPr="00AE7D57" w:rsidRDefault="00AE7D57" w:rsidP="00AE7D57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D57">
              <w:rPr>
                <w:rFonts w:ascii="Times New Roman" w:hAnsi="Times New Roman" w:cs="Times New Roman"/>
                <w:sz w:val="28"/>
                <w:szCs w:val="28"/>
              </w:rPr>
              <w:t>2.Расскрасить картинку.</w:t>
            </w:r>
          </w:p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F83" w:rsidRPr="00BC06D0" w:rsidTr="002C0555">
        <w:tc>
          <w:tcPr>
            <w:tcW w:w="959" w:type="dxa"/>
            <w:vMerge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7" w:type="dxa"/>
            <w:gridSpan w:val="3"/>
          </w:tcPr>
          <w:p w:rsidR="00260F83" w:rsidRPr="00BC06D0" w:rsidRDefault="00260F83" w:rsidP="0026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повторение 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лексического материала</w:t>
            </w:r>
          </w:p>
        </w:tc>
        <w:tc>
          <w:tcPr>
            <w:tcW w:w="5528" w:type="dxa"/>
          </w:tcPr>
          <w:p w:rsidR="00AE7D57" w:rsidRPr="00AE7D57" w:rsidRDefault="00AE7D57" w:rsidP="00AE7D5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Закрепление пройденного материала</w:t>
            </w:r>
          </w:p>
          <w:p w:rsidR="00260F83" w:rsidRPr="00BC06D0" w:rsidRDefault="00260F83" w:rsidP="00260F8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57" w:rsidRPr="00BC06D0" w:rsidTr="002C0555">
        <w:trPr>
          <w:trHeight w:val="2716"/>
        </w:trPr>
        <w:tc>
          <w:tcPr>
            <w:tcW w:w="959" w:type="dxa"/>
            <w:vMerge w:val="restart"/>
            <w:textDirection w:val="btLr"/>
          </w:tcPr>
          <w:p w:rsidR="00AE7D57" w:rsidRPr="00BC06D0" w:rsidRDefault="00AE7D57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February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E7D57" w:rsidRPr="00BC06D0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57" w:rsidRPr="00BC06D0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Merge w:val="restart"/>
            <w:textDirection w:val="btLr"/>
          </w:tcPr>
          <w:p w:rsidR="00AE7D57" w:rsidRPr="00B55137" w:rsidRDefault="00B5513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Seasons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(Времена года)</w:t>
            </w:r>
          </w:p>
        </w:tc>
        <w:tc>
          <w:tcPr>
            <w:tcW w:w="742" w:type="dxa"/>
          </w:tcPr>
          <w:p w:rsidR="00AE7D57" w:rsidRPr="00BC06D0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57" w:rsidRPr="00BC06D0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57" w:rsidRPr="00BC06D0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gridSpan w:val="2"/>
          </w:tcPr>
          <w:p w:rsidR="00AE7D57" w:rsidRPr="00BC06D0" w:rsidRDefault="00B5513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природы</w:t>
            </w:r>
          </w:p>
        </w:tc>
        <w:tc>
          <w:tcPr>
            <w:tcW w:w="5593" w:type="dxa"/>
            <w:gridSpan w:val="2"/>
          </w:tcPr>
          <w:p w:rsidR="00B55137" w:rsidRPr="00B55137" w:rsidRDefault="00B55137" w:rsidP="00B55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новыми лексическими единицами через стихотворение: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Seasons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Spring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Зеленая</w:t>
            </w:r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Summer is bright. (</w:t>
            </w:r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Яркое</w:t>
            </w:r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Autumn is yellow. </w:t>
            </w:r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(Желтая осень)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Winter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. (Белая зима) Воспитывать позитивное отношение к природе, человеку, другим странам и народам. Беседа «Почему у каждого сезона есть свой цвет?» Познакомить с названиями цветов (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green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white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yellow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golden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grey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AE7D57" w:rsidRPr="00BC06D0" w:rsidRDefault="00B55137" w:rsidP="00B5513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</w:p>
        </w:tc>
      </w:tr>
      <w:tr w:rsidR="00AE7D57" w:rsidRPr="00B55137" w:rsidTr="002C0555">
        <w:trPr>
          <w:trHeight w:val="84"/>
        </w:trPr>
        <w:tc>
          <w:tcPr>
            <w:tcW w:w="959" w:type="dxa"/>
            <w:vMerge/>
          </w:tcPr>
          <w:p w:rsidR="00AE7D57" w:rsidRPr="00BC06D0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AE7D57" w:rsidRPr="00BC06D0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AE7D57" w:rsidRPr="00BC06D0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57" w:rsidRPr="00BC06D0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D57" w:rsidRPr="00BC06D0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gridSpan w:val="2"/>
          </w:tcPr>
          <w:p w:rsidR="00AE7D57" w:rsidRPr="00BC06D0" w:rsidRDefault="00B5513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. Как Зима Осень прогоняла</w:t>
            </w:r>
          </w:p>
        </w:tc>
        <w:tc>
          <w:tcPr>
            <w:tcW w:w="5593" w:type="dxa"/>
            <w:gridSpan w:val="2"/>
          </w:tcPr>
          <w:p w:rsidR="00AE7D57" w:rsidRPr="00B55137" w:rsidRDefault="00B55137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Продолжить знакомить детей с сезонными изменениями через художественно-игровую деятельность. Закреплять</w:t>
            </w:r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(white, yellow) Autumn(</w:t>
            </w:r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The summer is over,  The trees are all bare, There is mist in the garden And frost in the air.</w:t>
            </w:r>
            <w:r w:rsidRPr="00B55137">
              <w:rPr>
                <w:lang w:val="en-US"/>
              </w:rPr>
              <w:t xml:space="preserve"> </w:t>
            </w:r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Закончилось лето, И мерзнет наш сад. Деревья без листьев</w:t>
            </w:r>
            <w:proofErr w:type="gramStart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 тумане стоят. </w:t>
            </w:r>
            <w:proofErr w:type="gram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Winter(</w:t>
            </w:r>
            <w:proofErr w:type="spellStart"/>
            <w:proofErr w:type="gram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зима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The snow is falling, The wind is blowing. The ground is white All day and all night.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Дует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ветер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Снег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идет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День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ночь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Пурга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метет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Развивать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внимание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память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творческое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воображение</w:t>
            </w:r>
            <w:proofErr w:type="spellEnd"/>
          </w:p>
        </w:tc>
      </w:tr>
      <w:tr w:rsidR="00AE7D57" w:rsidRPr="00BC06D0" w:rsidTr="002C0555">
        <w:tc>
          <w:tcPr>
            <w:tcW w:w="959" w:type="dxa"/>
            <w:vMerge/>
          </w:tcPr>
          <w:p w:rsidR="00AE7D57" w:rsidRPr="00B55137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Merge/>
          </w:tcPr>
          <w:p w:rsidR="00AE7D57" w:rsidRPr="00B55137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2" w:type="dxa"/>
          </w:tcPr>
          <w:p w:rsidR="00AE7D57" w:rsidRPr="00B55137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7D57" w:rsidRPr="00B55137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7D57" w:rsidRPr="00BC06D0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  <w:gridSpan w:val="2"/>
          </w:tcPr>
          <w:p w:rsidR="00B55137" w:rsidRPr="00B55137" w:rsidRDefault="00B55137" w:rsidP="00B5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Лето и Весна сестрицы навсегда! </w:t>
            </w:r>
          </w:p>
          <w:p w:rsidR="00AE7D57" w:rsidRPr="00B55137" w:rsidRDefault="00AE7D57" w:rsidP="00B551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3" w:type="dxa"/>
            <w:gridSpan w:val="2"/>
          </w:tcPr>
          <w:p w:rsidR="00AE7D57" w:rsidRPr="00BC06D0" w:rsidRDefault="00B55137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знакомить детей с сезонными изменениями через художественно-игровую деятельность.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Закреплять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называния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цветов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(green, golden, grey) Spring(</w:t>
            </w:r>
            <w:proofErr w:type="spell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весна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The trees are green, Blue skies are seen, Grey winter’s gone away, The golden sun Greets everyone, The world looks new and gay. </w:t>
            </w:r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Листва свежа и зелена, Голубизна небес видна, Сбежала серая Зима, Сияет солнце из окна, Мир кажется весною новым, Таким чудесным и веселым. </w:t>
            </w:r>
            <w:proofErr w:type="gramStart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Summer(</w:t>
            </w:r>
            <w:proofErr w:type="spellStart"/>
            <w:proofErr w:type="gram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лето</w:t>
            </w:r>
            <w:proofErr w:type="spellEnd"/>
            <w:r w:rsidRPr="00B551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Summer time is A time for play; We are happy All the day. </w:t>
            </w:r>
            <w:r w:rsidRPr="00B55137">
              <w:rPr>
                <w:rFonts w:ascii="Times New Roman" w:hAnsi="Times New Roman" w:cs="Times New Roman"/>
                <w:sz w:val="28"/>
                <w:szCs w:val="28"/>
              </w:rPr>
              <w:t>Летнее время –  Время игры. Счастливые дни</w:t>
            </w:r>
            <w:proofErr w:type="gramStart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B55137">
              <w:rPr>
                <w:rFonts w:ascii="Times New Roman" w:hAnsi="Times New Roman" w:cs="Times New Roman"/>
                <w:sz w:val="28"/>
                <w:szCs w:val="28"/>
              </w:rPr>
              <w:t xml:space="preserve">ля детворы. Беседа «Чем помогла </w:t>
            </w:r>
            <w:r w:rsidRPr="00B55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 своей сестрице Лето?»</w:t>
            </w:r>
          </w:p>
        </w:tc>
      </w:tr>
      <w:tr w:rsidR="00AE7D57" w:rsidRPr="00BC06D0" w:rsidTr="002C0555">
        <w:tc>
          <w:tcPr>
            <w:tcW w:w="959" w:type="dxa"/>
            <w:vMerge/>
          </w:tcPr>
          <w:p w:rsidR="00AE7D57" w:rsidRPr="00BC06D0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AE7D57" w:rsidRPr="00BC06D0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AE7D57" w:rsidRPr="00BC06D0" w:rsidRDefault="00AE7D57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gridSpan w:val="2"/>
          </w:tcPr>
          <w:p w:rsidR="00AE7D57" w:rsidRPr="00BC06D0" w:rsidRDefault="00DC250D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любимое время года</w:t>
            </w:r>
          </w:p>
        </w:tc>
        <w:tc>
          <w:tcPr>
            <w:tcW w:w="5593" w:type="dxa"/>
            <w:gridSpan w:val="2"/>
          </w:tcPr>
          <w:p w:rsidR="00DC250D" w:rsidRPr="00DC250D" w:rsidRDefault="00DC250D" w:rsidP="00DC25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50D">
              <w:rPr>
                <w:rFonts w:ascii="Times New Roman" w:hAnsi="Times New Roman" w:cs="Times New Roman"/>
                <w:sz w:val="28"/>
                <w:szCs w:val="28"/>
              </w:rPr>
              <w:t>Закрепить всю лексику по теме; прививать детям любовь к языку; развить интерес к обучению</w:t>
            </w:r>
          </w:p>
          <w:p w:rsidR="00AE7D57" w:rsidRPr="00BC06D0" w:rsidRDefault="00AE7D57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50D" w:rsidRPr="00BC06D0" w:rsidTr="002C0555">
        <w:trPr>
          <w:trHeight w:val="1555"/>
        </w:trPr>
        <w:tc>
          <w:tcPr>
            <w:tcW w:w="959" w:type="dxa"/>
            <w:vMerge/>
            <w:textDirection w:val="btLr"/>
          </w:tcPr>
          <w:p w:rsidR="00DC250D" w:rsidRPr="00BC06D0" w:rsidRDefault="00DC250D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extDirection w:val="btLr"/>
          </w:tcPr>
          <w:p w:rsidR="00DC250D" w:rsidRPr="00BC06D0" w:rsidRDefault="00DC250D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DC250D" w:rsidRPr="00BC06D0" w:rsidRDefault="00DC250D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gridSpan w:val="2"/>
          </w:tcPr>
          <w:p w:rsidR="00DC250D" w:rsidRPr="00BC06D0" w:rsidRDefault="00DC250D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Let’s</w:t>
            </w:r>
            <w:proofErr w:type="spellEnd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06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draw</w:t>
            </w:r>
            <w:proofErr w:type="spellEnd"/>
          </w:p>
        </w:tc>
        <w:tc>
          <w:tcPr>
            <w:tcW w:w="5593" w:type="dxa"/>
            <w:gridSpan w:val="2"/>
          </w:tcPr>
          <w:p w:rsidR="00DC250D" w:rsidRPr="00AE7D57" w:rsidRDefault="00DC250D" w:rsidP="007368D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D57">
              <w:rPr>
                <w:rFonts w:ascii="Times New Roman" w:hAnsi="Times New Roman" w:cs="Times New Roman"/>
                <w:sz w:val="28"/>
                <w:szCs w:val="28"/>
              </w:rPr>
              <w:t>1.Научить понимать английские слова на слух (</w:t>
            </w:r>
            <w:proofErr w:type="spellStart"/>
            <w:r w:rsidRPr="00AE7D57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E7D5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C250D" w:rsidRPr="00AE7D57" w:rsidRDefault="00DC250D" w:rsidP="007368D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D57">
              <w:rPr>
                <w:rFonts w:ascii="Times New Roman" w:hAnsi="Times New Roman" w:cs="Times New Roman"/>
                <w:sz w:val="28"/>
                <w:szCs w:val="28"/>
              </w:rPr>
              <w:t>2.Расскрасить картинку.</w:t>
            </w:r>
          </w:p>
          <w:p w:rsidR="00DC250D" w:rsidRPr="00BC06D0" w:rsidRDefault="00DC250D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50D" w:rsidRPr="00BC06D0" w:rsidTr="002C0555">
        <w:tc>
          <w:tcPr>
            <w:tcW w:w="959" w:type="dxa"/>
            <w:vMerge/>
          </w:tcPr>
          <w:p w:rsidR="00DC250D" w:rsidRPr="00BC06D0" w:rsidRDefault="00DC250D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DC250D" w:rsidRPr="00BC06D0" w:rsidRDefault="00DC250D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DC250D" w:rsidRPr="00BC06D0" w:rsidRDefault="00DC250D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2" w:type="dxa"/>
            <w:gridSpan w:val="2"/>
          </w:tcPr>
          <w:p w:rsidR="00DC250D" w:rsidRPr="00BC06D0" w:rsidRDefault="002C0555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Радуга природы</w:t>
            </w:r>
          </w:p>
        </w:tc>
        <w:tc>
          <w:tcPr>
            <w:tcW w:w="5593" w:type="dxa"/>
            <w:gridSpan w:val="2"/>
          </w:tcPr>
          <w:p w:rsidR="002C0555" w:rsidRDefault="002C0555" w:rsidP="002C05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555">
              <w:rPr>
                <w:rFonts w:ascii="Times New Roman" w:hAnsi="Times New Roman" w:cs="Times New Roman"/>
                <w:sz w:val="28"/>
                <w:szCs w:val="28"/>
              </w:rPr>
              <w:t>1.Научить понимать английские слова на слух (</w:t>
            </w:r>
            <w:proofErr w:type="spellStart"/>
            <w:r w:rsidRPr="002C0555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C055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C0555" w:rsidRPr="002C0555" w:rsidRDefault="002C0555" w:rsidP="002C055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Коллетивная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работа. Аппликация</w:t>
            </w:r>
          </w:p>
          <w:p w:rsidR="00DC250D" w:rsidRPr="00BC06D0" w:rsidRDefault="00DC250D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555" w:rsidRPr="00BC06D0" w:rsidTr="002C0555">
        <w:trPr>
          <w:trHeight w:val="1151"/>
        </w:trPr>
        <w:tc>
          <w:tcPr>
            <w:tcW w:w="959" w:type="dxa"/>
            <w:vMerge/>
          </w:tcPr>
          <w:p w:rsidR="002C0555" w:rsidRPr="00BC06D0" w:rsidRDefault="002C0555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C0555" w:rsidRPr="00BC06D0" w:rsidRDefault="002C0555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C0555" w:rsidRPr="00BC06D0" w:rsidRDefault="002C0555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C0555" w:rsidRPr="00BC06D0" w:rsidRDefault="002C0555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2C0555" w:rsidRPr="00BC06D0" w:rsidRDefault="002C0555" w:rsidP="00736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лексического материала</w:t>
            </w:r>
          </w:p>
        </w:tc>
        <w:tc>
          <w:tcPr>
            <w:tcW w:w="5670" w:type="dxa"/>
            <w:gridSpan w:val="3"/>
          </w:tcPr>
          <w:p w:rsidR="002C0555" w:rsidRPr="00AE7D57" w:rsidRDefault="002C0555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D57">
              <w:rPr>
                <w:rFonts w:ascii="Times New Roman" w:hAnsi="Times New Roman" w:cs="Times New Roman"/>
                <w:sz w:val="28"/>
                <w:szCs w:val="28"/>
              </w:rPr>
              <w:t>- Закрепление пройденного материала</w:t>
            </w:r>
          </w:p>
          <w:p w:rsidR="002C0555" w:rsidRPr="00BC06D0" w:rsidRDefault="002C0555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93" w:rsidRPr="00BC06D0" w:rsidTr="002C0555">
        <w:trPr>
          <w:trHeight w:val="2716"/>
        </w:trPr>
        <w:tc>
          <w:tcPr>
            <w:tcW w:w="959" w:type="dxa"/>
            <w:vMerge w:val="restart"/>
            <w:textDirection w:val="btLr"/>
          </w:tcPr>
          <w:p w:rsidR="002F1F93" w:rsidRPr="00BC06D0" w:rsidRDefault="002F1F93" w:rsidP="002F1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March</w:t>
            </w:r>
            <w:r w:rsidRPr="00BC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Merge w:val="restart"/>
            <w:textDirection w:val="btLr"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742" w:type="dxa"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Фркукты</w:t>
            </w:r>
            <w:proofErr w:type="spellEnd"/>
          </w:p>
        </w:tc>
        <w:tc>
          <w:tcPr>
            <w:tcW w:w="5670" w:type="dxa"/>
            <w:gridSpan w:val="3"/>
          </w:tcPr>
          <w:p w:rsidR="002F1F93" w:rsidRPr="00DD4B91" w:rsidRDefault="002F1F93" w:rsidP="002F1F93">
            <w:pPr>
              <w:spacing w:after="200" w:line="276" w:lineRule="auto"/>
            </w:pPr>
            <w:r>
              <w:t>Познакомить с названием фрукт</w:t>
            </w:r>
            <w:r w:rsidRPr="00DD4B91">
              <w:t>; закрепить лексику по теме “</w:t>
            </w:r>
            <w:r w:rsidRPr="00DD4B91">
              <w:rPr>
                <w:lang w:val="en-US"/>
              </w:rPr>
              <w:t>My</w:t>
            </w:r>
            <w:r w:rsidRPr="00DD4B91">
              <w:t xml:space="preserve"> </w:t>
            </w:r>
            <w:r w:rsidRPr="00DD4B91">
              <w:rPr>
                <w:lang w:val="en-US"/>
              </w:rPr>
              <w:t>house</w:t>
            </w:r>
            <w:r w:rsidRPr="00DD4B91">
              <w:t>”; тренировать память у детей</w:t>
            </w:r>
          </w:p>
        </w:tc>
      </w:tr>
      <w:tr w:rsidR="002F1F93" w:rsidRPr="00BC06D0" w:rsidTr="002C0555">
        <w:trPr>
          <w:trHeight w:val="84"/>
        </w:trPr>
        <w:tc>
          <w:tcPr>
            <w:tcW w:w="959" w:type="dxa"/>
            <w:vMerge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0" w:type="dxa"/>
            <w:gridSpan w:val="3"/>
          </w:tcPr>
          <w:p w:rsidR="002F1F93" w:rsidRPr="00DD4B91" w:rsidRDefault="002F1F93" w:rsidP="002F1F93">
            <w:pPr>
              <w:spacing w:after="200" w:line="276" w:lineRule="auto"/>
            </w:pPr>
            <w:r>
              <w:t>Закреплять названия фрукт</w:t>
            </w:r>
            <w:r w:rsidRPr="00DD4B91">
              <w:t xml:space="preserve">; тренировать в произношении структуры: “I </w:t>
            </w:r>
            <w:proofErr w:type="spellStart"/>
            <w:r w:rsidRPr="00DD4B91">
              <w:t>like</w:t>
            </w:r>
            <w:proofErr w:type="spellEnd"/>
            <w:r w:rsidRPr="00DD4B91">
              <w:t>…”, “</w:t>
            </w:r>
            <w:proofErr w:type="spellStart"/>
            <w:r w:rsidRPr="00DD4B91">
              <w:t>He</w:t>
            </w:r>
            <w:proofErr w:type="spellEnd"/>
            <w:r w:rsidRPr="00DD4B91">
              <w:t xml:space="preserve"> </w:t>
            </w:r>
            <w:proofErr w:type="spellStart"/>
            <w:r w:rsidRPr="00DD4B91">
              <w:t>likes</w:t>
            </w:r>
            <w:proofErr w:type="spellEnd"/>
            <w:r w:rsidRPr="00DD4B91">
              <w:t>…”; тренировать память у детей; прививать интерес изучаемому языку.</w:t>
            </w:r>
          </w:p>
        </w:tc>
      </w:tr>
      <w:tr w:rsidR="002F1F93" w:rsidRPr="00BC06D0" w:rsidTr="002C0555">
        <w:tc>
          <w:tcPr>
            <w:tcW w:w="959" w:type="dxa"/>
            <w:vMerge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5" w:type="dxa"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F1F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Let’s</w:t>
            </w:r>
            <w:proofErr w:type="spellEnd"/>
            <w:r w:rsidRPr="002F1F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F1F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draw</w:t>
            </w:r>
            <w:proofErr w:type="spellEnd"/>
          </w:p>
        </w:tc>
        <w:tc>
          <w:tcPr>
            <w:tcW w:w="5670" w:type="dxa"/>
            <w:gridSpan w:val="3"/>
          </w:tcPr>
          <w:p w:rsidR="002F1F93" w:rsidRPr="002F1F93" w:rsidRDefault="002F1F93" w:rsidP="002F1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1.Научить понимать английские слова на слух (</w:t>
            </w:r>
            <w:proofErr w:type="spellStart"/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F1F93" w:rsidRPr="002F1F93" w:rsidRDefault="002F1F93" w:rsidP="002F1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2.Расскрасить картинку.</w:t>
            </w:r>
          </w:p>
          <w:p w:rsidR="002F1F93" w:rsidRPr="00BC06D0" w:rsidRDefault="002F1F93" w:rsidP="002F1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93" w:rsidRPr="00BC06D0" w:rsidTr="002C0555">
        <w:tc>
          <w:tcPr>
            <w:tcW w:w="959" w:type="dxa"/>
            <w:vMerge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5" w:type="dxa"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лексического материала</w:t>
            </w:r>
          </w:p>
        </w:tc>
        <w:tc>
          <w:tcPr>
            <w:tcW w:w="5670" w:type="dxa"/>
            <w:gridSpan w:val="3"/>
          </w:tcPr>
          <w:p w:rsidR="002F1F93" w:rsidRPr="002F1F93" w:rsidRDefault="002F1F93" w:rsidP="002F1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  <w:p w:rsidR="002F1F93" w:rsidRPr="00BC06D0" w:rsidRDefault="002F1F93" w:rsidP="002F1F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93" w:rsidRPr="00BC06D0" w:rsidTr="002C0555">
        <w:trPr>
          <w:trHeight w:val="1555"/>
        </w:trPr>
        <w:tc>
          <w:tcPr>
            <w:tcW w:w="959" w:type="dxa"/>
            <w:vMerge/>
            <w:textDirection w:val="btLr"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extDirection w:val="btLr"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Оовщи</w:t>
            </w:r>
            <w:proofErr w:type="spellEnd"/>
          </w:p>
        </w:tc>
        <w:tc>
          <w:tcPr>
            <w:tcW w:w="742" w:type="dxa"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5" w:type="dxa"/>
          </w:tcPr>
          <w:p w:rsidR="002F1F93" w:rsidRPr="00BC06D0" w:rsidRDefault="002F1F93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5670" w:type="dxa"/>
            <w:gridSpan w:val="3"/>
          </w:tcPr>
          <w:p w:rsidR="002F1F93" w:rsidRPr="00DD4B91" w:rsidRDefault="002F1F93" w:rsidP="007368D4">
            <w:pPr>
              <w:spacing w:after="200" w:line="276" w:lineRule="auto"/>
            </w:pPr>
            <w:r>
              <w:t>Познакомить с названием овощей</w:t>
            </w:r>
            <w:r w:rsidRPr="00DD4B91">
              <w:t>; закрепить лексику по теме “</w:t>
            </w:r>
            <w:r w:rsidRPr="00DD4B91">
              <w:rPr>
                <w:lang w:val="en-US"/>
              </w:rPr>
              <w:t>My</w:t>
            </w:r>
            <w:r w:rsidRPr="00DD4B91">
              <w:t xml:space="preserve"> </w:t>
            </w:r>
            <w:r w:rsidRPr="00DD4B91">
              <w:rPr>
                <w:lang w:val="en-US"/>
              </w:rPr>
              <w:t>house</w:t>
            </w:r>
            <w:r w:rsidRPr="00DD4B91">
              <w:t>”; тренировать память у детей</w:t>
            </w:r>
          </w:p>
        </w:tc>
      </w:tr>
      <w:tr w:rsidR="002F1F93" w:rsidRPr="00BC06D0" w:rsidTr="002C0555">
        <w:tc>
          <w:tcPr>
            <w:tcW w:w="959" w:type="dxa"/>
            <w:vMerge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2F1F93" w:rsidRPr="00BC06D0" w:rsidRDefault="002F1F93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0" w:type="dxa"/>
            <w:gridSpan w:val="3"/>
          </w:tcPr>
          <w:p w:rsidR="002F1F93" w:rsidRPr="00DD4B91" w:rsidRDefault="002F1F93" w:rsidP="007368D4">
            <w:pPr>
              <w:spacing w:after="200" w:line="276" w:lineRule="auto"/>
            </w:pPr>
            <w:r>
              <w:t>Закреплять названия овощей</w:t>
            </w:r>
            <w:r w:rsidRPr="00DD4B91">
              <w:t xml:space="preserve">; тренировать в произношении структуры: “I </w:t>
            </w:r>
            <w:proofErr w:type="spellStart"/>
            <w:r w:rsidRPr="00DD4B91">
              <w:t>like</w:t>
            </w:r>
            <w:proofErr w:type="spellEnd"/>
            <w:r w:rsidRPr="00DD4B91">
              <w:t>…”, “</w:t>
            </w:r>
            <w:proofErr w:type="spellStart"/>
            <w:r w:rsidRPr="00DD4B91">
              <w:t>He</w:t>
            </w:r>
            <w:proofErr w:type="spellEnd"/>
            <w:r w:rsidRPr="00DD4B91">
              <w:t xml:space="preserve"> </w:t>
            </w:r>
            <w:proofErr w:type="spellStart"/>
            <w:r w:rsidRPr="00DD4B91">
              <w:t>likes</w:t>
            </w:r>
            <w:proofErr w:type="spellEnd"/>
            <w:r w:rsidRPr="00DD4B91">
              <w:t>…”; тренировать память у детей; прививать интерес изучаемому языку.</w:t>
            </w:r>
          </w:p>
        </w:tc>
      </w:tr>
      <w:tr w:rsidR="002F1F93" w:rsidRPr="00BC06D0" w:rsidTr="002C0555">
        <w:tc>
          <w:tcPr>
            <w:tcW w:w="959" w:type="dxa"/>
            <w:vMerge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5" w:type="dxa"/>
          </w:tcPr>
          <w:p w:rsidR="002F1F93" w:rsidRPr="00BC06D0" w:rsidRDefault="002F1F93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F1F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Let’s</w:t>
            </w:r>
            <w:proofErr w:type="spellEnd"/>
            <w:r w:rsidRPr="002F1F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F1F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draw</w:t>
            </w:r>
            <w:proofErr w:type="spellEnd"/>
          </w:p>
        </w:tc>
        <w:tc>
          <w:tcPr>
            <w:tcW w:w="5670" w:type="dxa"/>
            <w:gridSpan w:val="3"/>
          </w:tcPr>
          <w:p w:rsidR="002F1F93" w:rsidRPr="002F1F93" w:rsidRDefault="002F1F93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1.Научить понимать английские слова на слух (</w:t>
            </w:r>
            <w:proofErr w:type="spellStart"/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F1F93" w:rsidRPr="002F1F93" w:rsidRDefault="002F1F93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2.Расскрасить картинку.</w:t>
            </w:r>
          </w:p>
          <w:p w:rsidR="002F1F93" w:rsidRPr="00BC06D0" w:rsidRDefault="002F1F93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F93" w:rsidRPr="00BC06D0" w:rsidTr="002C0555">
        <w:tc>
          <w:tcPr>
            <w:tcW w:w="959" w:type="dxa"/>
            <w:vMerge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Merge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2" w:type="dxa"/>
          </w:tcPr>
          <w:p w:rsidR="002F1F93" w:rsidRPr="00BC06D0" w:rsidRDefault="002F1F93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6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5" w:type="dxa"/>
          </w:tcPr>
          <w:p w:rsidR="002F1F93" w:rsidRPr="00BC06D0" w:rsidRDefault="002F1F93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лексического материала</w:t>
            </w:r>
          </w:p>
        </w:tc>
        <w:tc>
          <w:tcPr>
            <w:tcW w:w="5670" w:type="dxa"/>
            <w:gridSpan w:val="3"/>
          </w:tcPr>
          <w:p w:rsidR="002F1F93" w:rsidRPr="002F1F93" w:rsidRDefault="002F1F93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  <w:p w:rsidR="002F1F93" w:rsidRPr="00BC06D0" w:rsidRDefault="002F1F93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D05" w:rsidRPr="00BC06D0" w:rsidRDefault="00C53D05" w:rsidP="00C53D0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742"/>
        <w:gridCol w:w="2662"/>
        <w:gridCol w:w="65"/>
        <w:gridCol w:w="5528"/>
      </w:tblGrid>
      <w:tr w:rsidR="002E151C" w:rsidRPr="002F1F93" w:rsidTr="007368D4">
        <w:trPr>
          <w:trHeight w:val="27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April</w:t>
            </w:r>
            <w:r w:rsidRPr="002F1F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151C" w:rsidRPr="002E151C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family</w:t>
            </w:r>
            <w:r w:rsidRPr="002E1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2E1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E1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семаь</w:t>
            </w:r>
            <w:proofErr w:type="spellEnd"/>
            <w:r w:rsidRPr="002E1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1C" w:rsidRPr="002E151C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151C" w:rsidRPr="002E151C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231926" w:rsidRDefault="002E151C" w:rsidP="0073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26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2E151C" w:rsidRDefault="002E151C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C">
              <w:rPr>
                <w:rFonts w:ascii="Times New Roman" w:hAnsi="Times New Roman" w:cs="Times New Roman"/>
                <w:sz w:val="28"/>
                <w:szCs w:val="28"/>
              </w:rPr>
              <w:t>Знакомство с новым лексическим материалом</w:t>
            </w:r>
          </w:p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1C" w:rsidRPr="002F1F93" w:rsidTr="007368D4">
        <w:trPr>
          <w:trHeight w:val="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7368D4" w:rsidRDefault="007368D4" w:rsidP="0073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8D4">
              <w:rPr>
                <w:rFonts w:ascii="Times New Roman" w:hAnsi="Times New Roman" w:cs="Times New Roman"/>
                <w:sz w:val="24"/>
                <w:szCs w:val="24"/>
              </w:rPr>
              <w:t xml:space="preserve">Моя дружная семья </w:t>
            </w:r>
          </w:p>
          <w:p w:rsidR="007368D4" w:rsidRDefault="007368D4" w:rsidP="0073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1C" w:rsidRPr="00231926" w:rsidRDefault="002E151C" w:rsidP="0073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26">
              <w:rPr>
                <w:rFonts w:ascii="Times New Roman" w:hAnsi="Times New Roman" w:cs="Times New Roman"/>
                <w:sz w:val="24"/>
                <w:szCs w:val="24"/>
              </w:rPr>
              <w:t xml:space="preserve">Моя мама и мой папа. Мой брат и моя сестра.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7368D4" w:rsidRDefault="007368D4" w:rsidP="00736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Моя дружная семья </w:t>
            </w:r>
          </w:p>
          <w:p w:rsidR="002E151C" w:rsidRDefault="007368D4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Закрепить фонетические навыки, навыки монологической речи по теме «Семья».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 По семейной картинке</w:t>
            </w:r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кто на ней Пример: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mother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. Цель: формировать грамматические навыки употребления предлогов в </w:t>
            </w:r>
            <w:r w:rsidRPr="00736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</w:t>
            </w:r>
          </w:p>
          <w:p w:rsidR="007368D4" w:rsidRPr="002F1F93" w:rsidRDefault="007368D4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 «Моя семья»</w:t>
            </w:r>
          </w:p>
        </w:tc>
      </w:tr>
      <w:tr w:rsidR="002E151C" w:rsidRPr="002F1F93" w:rsidTr="007368D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231926" w:rsidRDefault="002E151C" w:rsidP="0073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926">
              <w:rPr>
                <w:rFonts w:ascii="Times New Roman" w:hAnsi="Times New Roman" w:cs="Times New Roman"/>
                <w:sz w:val="24"/>
                <w:szCs w:val="24"/>
              </w:rPr>
              <w:t xml:space="preserve">Моя бабушка и мой дедушка. </w:t>
            </w:r>
          </w:p>
          <w:p w:rsidR="002E151C" w:rsidRPr="00231926" w:rsidRDefault="002E151C" w:rsidP="00736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7368D4" w:rsidRDefault="007368D4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Закрепить фонетические навыки, навыки монологической речи по теме «Семья». Игра «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.» По семейной картинке рассказать кто на ней Пример: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mother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. Цель: формировать грамматические навыки употребления предлогов в предложении</w:t>
            </w:r>
          </w:p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1C" w:rsidRPr="002F1F93" w:rsidTr="007368D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BC06D0" w:rsidRDefault="002E151C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лексического материала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2F1F93" w:rsidRDefault="002E151C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  <w:p w:rsidR="002E151C" w:rsidRPr="00BC06D0" w:rsidRDefault="002E151C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1C" w:rsidRPr="002F1F93" w:rsidTr="007368D4">
        <w:trPr>
          <w:trHeight w:val="15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151C" w:rsidRPr="002E151C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house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дом)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231926" w:rsidRDefault="002E151C" w:rsidP="00736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7368D4" w:rsidRDefault="007368D4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Знакомство с новым лексическим материалом</w:t>
            </w:r>
          </w:p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1C" w:rsidRPr="007368D4" w:rsidTr="007368D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7368D4" w:rsidRDefault="007368D4" w:rsidP="002E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7368D4" w:rsidRDefault="007368D4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Закрепить фонетические навыки, навыки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нологической речи по теме «Моя комната</w:t>
            </w:r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». Игра «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  <w:tr w:rsidR="002E151C" w:rsidRPr="002F1F93" w:rsidTr="007368D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51C" w:rsidRPr="007368D4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1C" w:rsidRPr="007368D4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BC06D0" w:rsidRDefault="002E151C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F1F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Let’s</w:t>
            </w:r>
            <w:proofErr w:type="spellEnd"/>
            <w:r w:rsidRPr="002F1F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F1F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draw</w:t>
            </w:r>
            <w:proofErr w:type="spellEnd"/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2F1F93" w:rsidRDefault="002E151C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1.Научить понимать английские слова на слух (</w:t>
            </w:r>
            <w:proofErr w:type="spellStart"/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E151C" w:rsidRPr="002F1F93" w:rsidRDefault="002E151C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2.Расскрасить картинку.</w:t>
            </w:r>
          </w:p>
          <w:p w:rsidR="002E151C" w:rsidRPr="00BC06D0" w:rsidRDefault="002E151C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1C" w:rsidRPr="002E151C" w:rsidTr="007368D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2F1F93" w:rsidRDefault="002E151C" w:rsidP="002F1F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BC06D0" w:rsidRDefault="002E151C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лексического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2F1F93" w:rsidRDefault="002E151C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  <w:p w:rsidR="002E151C" w:rsidRPr="00BC06D0" w:rsidRDefault="002E151C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1C" w:rsidRPr="002E151C" w:rsidTr="007368D4">
        <w:trPr>
          <w:trHeight w:val="271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151C" w:rsidRPr="002E151C" w:rsidRDefault="002E151C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May</w:t>
            </w:r>
            <w:r w:rsidRPr="002E1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E15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E151C" w:rsidRPr="002E151C" w:rsidRDefault="002E151C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51C" w:rsidRPr="002E151C" w:rsidRDefault="002E151C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E151C" w:rsidRPr="007368D4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51C" w:rsidRPr="002E151C" w:rsidRDefault="002E151C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151C" w:rsidRPr="002E151C" w:rsidRDefault="002E151C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E151C" w:rsidRPr="002E151C" w:rsidRDefault="002E151C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2E151C" w:rsidRDefault="007368D4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Части тела.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Ввести лексические единицы по теме «Части тела» (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face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ear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nose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mouth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eye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lips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legs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cheeks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); Закрепить глагол “I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a ..” Учить составлять описательный рассказ на английском языке с помощью ранее изученных тем «Цвета», «Числительные» Например: I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mouth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/ I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hair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. Описательный рассказ допускается от имени кукол</w:t>
            </w:r>
          </w:p>
        </w:tc>
      </w:tr>
      <w:tr w:rsidR="002E151C" w:rsidRPr="002E151C" w:rsidTr="007368D4">
        <w:trPr>
          <w:trHeight w:val="8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51C" w:rsidRPr="002E151C" w:rsidRDefault="002E151C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1C" w:rsidRPr="002E151C" w:rsidRDefault="002E151C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2E151C" w:rsidRPr="002E151C" w:rsidRDefault="002E151C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51C" w:rsidRPr="002E151C" w:rsidRDefault="002E151C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51C" w:rsidRPr="002E151C" w:rsidRDefault="002E151C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2E151C" w:rsidRDefault="007368D4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У врача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51C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лексический материал с помощью проблемной ситуации  «У врача» Например:  - I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am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ill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(я болен).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head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leg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ear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doctor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Take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pill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. (держи таблетку) -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Thank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proofErr w:type="gramStart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proofErr w:type="gramEnd"/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овершенствовать диалогическую речь, способствовать развитию мыслительных операций, формировать правильное произношение, артикуляцию</w:t>
            </w:r>
          </w:p>
        </w:tc>
      </w:tr>
      <w:tr w:rsidR="007368D4" w:rsidRPr="002E151C" w:rsidTr="007368D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BC06D0" w:rsidRDefault="007368D4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F1F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Let’s</w:t>
            </w:r>
            <w:proofErr w:type="spellEnd"/>
            <w:r w:rsidRPr="002F1F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F1F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draw</w:t>
            </w:r>
            <w:proofErr w:type="spellEnd"/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2F1F93" w:rsidRDefault="007368D4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1.Научить понимать английские слова на слух (</w:t>
            </w:r>
            <w:proofErr w:type="spellStart"/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«Части тела»</w:t>
            </w: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8D4" w:rsidRPr="002F1F93" w:rsidRDefault="007368D4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2.Расскрасить картинку.</w:t>
            </w:r>
          </w:p>
          <w:p w:rsidR="007368D4" w:rsidRPr="00BC06D0" w:rsidRDefault="007368D4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D4" w:rsidRPr="002E151C" w:rsidTr="007368D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BC06D0" w:rsidRDefault="007368D4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лексического материала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2F1F93" w:rsidRDefault="007368D4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  <w:p w:rsidR="007368D4" w:rsidRPr="00BC06D0" w:rsidRDefault="007368D4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D4" w:rsidRPr="002E151C" w:rsidTr="007368D4">
        <w:trPr>
          <w:trHeight w:val="15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5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Clothers</w:t>
            </w:r>
            <w:proofErr w:type="spellEnd"/>
            <w:r w:rsidRPr="002E151C">
              <w:rPr>
                <w:rFonts w:ascii="Times New Roman" w:hAnsi="Times New Roman" w:cs="Times New Roman"/>
                <w:sz w:val="28"/>
                <w:szCs w:val="28"/>
              </w:rPr>
              <w:t xml:space="preserve"> (Одежда)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одежда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4">
              <w:rPr>
                <w:rFonts w:ascii="Times New Roman" w:hAnsi="Times New Roman" w:cs="Times New Roman"/>
                <w:sz w:val="28"/>
                <w:szCs w:val="28"/>
              </w:rPr>
              <w:t>Знакомство с новым лексическим материалом по теме «Одежда»</w:t>
            </w:r>
          </w:p>
        </w:tc>
      </w:tr>
      <w:tr w:rsidR="007368D4" w:rsidRPr="00EA0E0A" w:rsidTr="007368D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7368D4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Любимая одежда </w:t>
            </w:r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7368D4" w:rsidRDefault="007368D4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8D4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диалогов по теме. Разучивание песенки </w:t>
            </w:r>
          </w:p>
          <w:p w:rsidR="007368D4" w:rsidRPr="002E151C" w:rsidRDefault="007368D4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6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«My </w:t>
            </w:r>
            <w:proofErr w:type="spellStart"/>
            <w:r w:rsidRPr="00736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favourite</w:t>
            </w:r>
            <w:proofErr w:type="spellEnd"/>
            <w:r w:rsidRPr="007368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T-shirt is green»</w:t>
            </w:r>
          </w:p>
        </w:tc>
      </w:tr>
      <w:tr w:rsidR="007368D4" w:rsidRPr="002E151C" w:rsidTr="007368D4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BC06D0" w:rsidRDefault="007368D4" w:rsidP="007368D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F1F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Let’s</w:t>
            </w:r>
            <w:proofErr w:type="spellEnd"/>
            <w:r w:rsidRPr="002F1F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F1F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draw</w:t>
            </w:r>
            <w:proofErr w:type="spellEnd"/>
          </w:p>
        </w:tc>
        <w:tc>
          <w:tcPr>
            <w:tcW w:w="5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2F1F93" w:rsidRDefault="007368D4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 xml:space="preserve">1.Научить понимать английские слова на </w:t>
            </w:r>
            <w:r w:rsidRPr="002F1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слух (</w:t>
            </w:r>
            <w:proofErr w:type="spellStart"/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«Части тела»</w:t>
            </w: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68D4" w:rsidRPr="002F1F93" w:rsidRDefault="007368D4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F93">
              <w:rPr>
                <w:rFonts w:ascii="Times New Roman" w:hAnsi="Times New Roman" w:cs="Times New Roman"/>
                <w:sz w:val="28"/>
                <w:szCs w:val="28"/>
              </w:rPr>
              <w:t>2.Расскрасить картинку.</w:t>
            </w:r>
          </w:p>
          <w:p w:rsidR="007368D4" w:rsidRPr="00BC06D0" w:rsidRDefault="007368D4" w:rsidP="007368D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8D4" w:rsidRPr="002E151C" w:rsidTr="007368D4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1C">
              <w:rPr>
                <w:rFonts w:ascii="Times New Roman" w:hAnsi="Times New Roman" w:cs="Times New Roman"/>
                <w:sz w:val="28"/>
                <w:szCs w:val="28"/>
              </w:rPr>
              <w:t>Закрепление и повторение лексического материала.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A" w:rsidRPr="003F26AA" w:rsidRDefault="003F26AA" w:rsidP="003F26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6AA">
              <w:rPr>
                <w:rFonts w:ascii="Times New Roman" w:hAnsi="Times New Roman" w:cs="Times New Roman"/>
                <w:sz w:val="28"/>
                <w:szCs w:val="28"/>
              </w:rPr>
              <w:t>Закрепление пройденного материала</w:t>
            </w:r>
          </w:p>
          <w:p w:rsidR="007368D4" w:rsidRPr="002E151C" w:rsidRDefault="007368D4" w:rsidP="002E151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51C" w:rsidRDefault="002E151C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Pr="002E151C" w:rsidRDefault="00EA0E0A" w:rsidP="002E1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0E0A" w:rsidRPr="00EA0E0A" w:rsidRDefault="00EA0E0A" w:rsidP="00EA0E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A0E0A"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EA0E0A" w:rsidRPr="00EA0E0A" w:rsidRDefault="00EA0E0A" w:rsidP="00EA0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E0A" w:rsidRPr="00EA0E0A" w:rsidRDefault="00EA0E0A" w:rsidP="00EA0E0A">
      <w:pPr>
        <w:jc w:val="both"/>
        <w:rPr>
          <w:rFonts w:ascii="Times New Roman" w:hAnsi="Times New Roman" w:cs="Times New Roman"/>
          <w:sz w:val="28"/>
          <w:szCs w:val="28"/>
        </w:rPr>
      </w:pPr>
      <w:r w:rsidRPr="00EA0E0A">
        <w:rPr>
          <w:rFonts w:ascii="Times New Roman" w:hAnsi="Times New Roman" w:cs="Times New Roman"/>
          <w:sz w:val="28"/>
          <w:szCs w:val="28"/>
        </w:rPr>
        <w:t>1. Учимся говорить по-английски в детском саду: Учебно-методическое пособие. – Белгород: Изд-во ПОЛИТЕРРА, 2011. – 181с.</w:t>
      </w:r>
    </w:p>
    <w:p w:rsidR="00EA0E0A" w:rsidRPr="00EA0E0A" w:rsidRDefault="00EA0E0A" w:rsidP="00EA0E0A">
      <w:pPr>
        <w:jc w:val="both"/>
        <w:rPr>
          <w:rFonts w:ascii="Times New Roman" w:hAnsi="Times New Roman" w:cs="Times New Roman"/>
          <w:sz w:val="28"/>
          <w:szCs w:val="28"/>
        </w:rPr>
      </w:pPr>
      <w:r w:rsidRPr="00EA0E0A">
        <w:rPr>
          <w:rFonts w:ascii="Times New Roman" w:hAnsi="Times New Roman" w:cs="Times New Roman"/>
          <w:sz w:val="28"/>
          <w:szCs w:val="28"/>
        </w:rPr>
        <w:t xml:space="preserve">2. Примерная программа по раннему обучению английскому языку. Приложение к учебно-методическому пособию «Учимся говорить по-английски». – Белгород: Изд-во </w:t>
      </w:r>
      <w:proofErr w:type="spellStart"/>
      <w:r w:rsidRPr="00EA0E0A">
        <w:rPr>
          <w:rFonts w:ascii="Times New Roman" w:hAnsi="Times New Roman" w:cs="Times New Roman"/>
          <w:sz w:val="28"/>
          <w:szCs w:val="28"/>
        </w:rPr>
        <w:t>БелРИПКППС</w:t>
      </w:r>
      <w:proofErr w:type="spellEnd"/>
      <w:r w:rsidRPr="00EA0E0A">
        <w:rPr>
          <w:rFonts w:ascii="Times New Roman" w:hAnsi="Times New Roman" w:cs="Times New Roman"/>
          <w:sz w:val="28"/>
          <w:szCs w:val="28"/>
        </w:rPr>
        <w:t>, 2010. 95с.</w:t>
      </w:r>
    </w:p>
    <w:p w:rsidR="00EA0E0A" w:rsidRPr="00EA0E0A" w:rsidRDefault="00EA0E0A" w:rsidP="00EA0E0A">
      <w:pPr>
        <w:jc w:val="both"/>
        <w:rPr>
          <w:rFonts w:ascii="Times New Roman" w:hAnsi="Times New Roman" w:cs="Times New Roman"/>
          <w:sz w:val="28"/>
          <w:szCs w:val="28"/>
        </w:rPr>
      </w:pPr>
      <w:r w:rsidRPr="00EA0E0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A0E0A">
        <w:rPr>
          <w:rFonts w:ascii="Times New Roman" w:hAnsi="Times New Roman" w:cs="Times New Roman"/>
          <w:sz w:val="28"/>
          <w:szCs w:val="28"/>
        </w:rPr>
        <w:t>Дольникова</w:t>
      </w:r>
      <w:proofErr w:type="spellEnd"/>
      <w:r w:rsidRPr="00EA0E0A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EA0E0A">
        <w:rPr>
          <w:rFonts w:ascii="Times New Roman" w:hAnsi="Times New Roman" w:cs="Times New Roman"/>
          <w:sz w:val="28"/>
          <w:szCs w:val="28"/>
        </w:rPr>
        <w:t>Фрибус</w:t>
      </w:r>
      <w:proofErr w:type="spellEnd"/>
      <w:r w:rsidRPr="00EA0E0A">
        <w:rPr>
          <w:rFonts w:ascii="Times New Roman" w:hAnsi="Times New Roman" w:cs="Times New Roman"/>
          <w:sz w:val="28"/>
          <w:szCs w:val="28"/>
        </w:rPr>
        <w:t xml:space="preserve"> Л.Г. Как детишек нам учить </w:t>
      </w:r>
      <w:proofErr w:type="gramStart"/>
      <w:r w:rsidRPr="00EA0E0A">
        <w:rPr>
          <w:rFonts w:ascii="Times New Roman" w:hAnsi="Times New Roman" w:cs="Times New Roman"/>
          <w:sz w:val="28"/>
          <w:szCs w:val="28"/>
        </w:rPr>
        <w:t>по-английски</w:t>
      </w:r>
      <w:proofErr w:type="gramEnd"/>
      <w:r w:rsidRPr="00EA0E0A">
        <w:rPr>
          <w:rFonts w:ascii="Times New Roman" w:hAnsi="Times New Roman" w:cs="Times New Roman"/>
          <w:sz w:val="28"/>
          <w:szCs w:val="28"/>
        </w:rPr>
        <w:t xml:space="preserve"> говорить./Обучение детей от 4 до 7 лет. Пособие для педагогов и родителей – </w:t>
      </w:r>
      <w:proofErr w:type="spellStart"/>
      <w:r w:rsidRPr="00EA0E0A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EA0E0A">
        <w:rPr>
          <w:rFonts w:ascii="Times New Roman" w:hAnsi="Times New Roman" w:cs="Times New Roman"/>
          <w:sz w:val="28"/>
          <w:szCs w:val="28"/>
        </w:rPr>
        <w:t>.: КАРО, 2011. – 176с.</w:t>
      </w:r>
    </w:p>
    <w:p w:rsidR="00EA0E0A" w:rsidRPr="00EA0E0A" w:rsidRDefault="00EA0E0A" w:rsidP="00EA0E0A">
      <w:pPr>
        <w:jc w:val="both"/>
        <w:rPr>
          <w:rFonts w:ascii="Times New Roman" w:hAnsi="Times New Roman" w:cs="Times New Roman"/>
          <w:sz w:val="28"/>
          <w:szCs w:val="28"/>
        </w:rPr>
      </w:pPr>
      <w:r w:rsidRPr="00EA0E0A">
        <w:rPr>
          <w:rFonts w:ascii="Times New Roman" w:hAnsi="Times New Roman" w:cs="Times New Roman"/>
          <w:sz w:val="28"/>
          <w:szCs w:val="28"/>
        </w:rPr>
        <w:t xml:space="preserve">4. Верещагина И.Н., </w:t>
      </w:r>
      <w:proofErr w:type="spellStart"/>
      <w:r w:rsidRPr="00EA0E0A"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 w:rsidRPr="00EA0E0A">
        <w:rPr>
          <w:rFonts w:ascii="Times New Roman" w:hAnsi="Times New Roman" w:cs="Times New Roman"/>
          <w:sz w:val="28"/>
          <w:szCs w:val="28"/>
        </w:rPr>
        <w:t xml:space="preserve"> Т.А. Английский язык: учебник для 1 </w:t>
      </w:r>
      <w:proofErr w:type="spellStart"/>
      <w:r w:rsidRPr="00EA0E0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0E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E0A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EA0E0A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EA0E0A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Pr="00EA0E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0E0A">
        <w:rPr>
          <w:rFonts w:ascii="Times New Roman" w:hAnsi="Times New Roman" w:cs="Times New Roman"/>
          <w:sz w:val="28"/>
          <w:szCs w:val="28"/>
        </w:rPr>
        <w:t>изученнием</w:t>
      </w:r>
      <w:proofErr w:type="spellEnd"/>
      <w:r w:rsidRPr="00EA0E0A">
        <w:rPr>
          <w:rFonts w:ascii="Times New Roman" w:hAnsi="Times New Roman" w:cs="Times New Roman"/>
          <w:sz w:val="28"/>
          <w:szCs w:val="28"/>
        </w:rPr>
        <w:t xml:space="preserve"> английского языка, лицеев, гимназий и старших групп детских садов/ – 9-е изд. – </w:t>
      </w:r>
      <w:proofErr w:type="spellStart"/>
      <w:r w:rsidRPr="00EA0E0A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EA0E0A">
        <w:rPr>
          <w:rFonts w:ascii="Times New Roman" w:hAnsi="Times New Roman" w:cs="Times New Roman"/>
          <w:sz w:val="28"/>
          <w:szCs w:val="28"/>
        </w:rPr>
        <w:t>, 2012. – 160с.</w:t>
      </w:r>
    </w:p>
    <w:p w:rsidR="00EA0E0A" w:rsidRPr="00EA0E0A" w:rsidRDefault="00EA0E0A" w:rsidP="00EA0E0A">
      <w:pPr>
        <w:jc w:val="both"/>
        <w:rPr>
          <w:rFonts w:ascii="Times New Roman" w:hAnsi="Times New Roman" w:cs="Times New Roman"/>
          <w:sz w:val="28"/>
          <w:szCs w:val="28"/>
        </w:rPr>
      </w:pPr>
      <w:r w:rsidRPr="00EA0E0A">
        <w:rPr>
          <w:rFonts w:ascii="Times New Roman" w:hAnsi="Times New Roman" w:cs="Times New Roman"/>
          <w:sz w:val="28"/>
          <w:szCs w:val="28"/>
        </w:rPr>
        <w:t xml:space="preserve">5.. Верещагина И.Н., </w:t>
      </w:r>
      <w:proofErr w:type="spellStart"/>
      <w:r w:rsidRPr="00EA0E0A"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 w:rsidRPr="00EA0E0A">
        <w:rPr>
          <w:rFonts w:ascii="Times New Roman" w:hAnsi="Times New Roman" w:cs="Times New Roman"/>
          <w:sz w:val="28"/>
          <w:szCs w:val="28"/>
        </w:rPr>
        <w:t xml:space="preserve"> Т.А. Английский язык: Рабочая тетрадь для </w:t>
      </w:r>
      <w:proofErr w:type="spellStart"/>
      <w:r w:rsidRPr="00EA0E0A">
        <w:rPr>
          <w:rFonts w:ascii="Times New Roman" w:hAnsi="Times New Roman" w:cs="Times New Roman"/>
          <w:sz w:val="28"/>
          <w:szCs w:val="28"/>
        </w:rPr>
        <w:t>изученния</w:t>
      </w:r>
      <w:proofErr w:type="spellEnd"/>
      <w:r w:rsidRPr="00EA0E0A">
        <w:rPr>
          <w:rFonts w:ascii="Times New Roman" w:hAnsi="Times New Roman" w:cs="Times New Roman"/>
          <w:sz w:val="28"/>
          <w:szCs w:val="28"/>
        </w:rPr>
        <w:t xml:space="preserve"> английского языка в старших группах детских садов/ – 9-е изд. – </w:t>
      </w:r>
      <w:proofErr w:type="spellStart"/>
      <w:r w:rsidRPr="00EA0E0A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EA0E0A">
        <w:rPr>
          <w:rFonts w:ascii="Times New Roman" w:hAnsi="Times New Roman" w:cs="Times New Roman"/>
          <w:sz w:val="28"/>
          <w:szCs w:val="28"/>
        </w:rPr>
        <w:t>, 2012. – 160с.</w:t>
      </w:r>
    </w:p>
    <w:p w:rsidR="00EA0E0A" w:rsidRPr="00EA0E0A" w:rsidRDefault="00EA0E0A" w:rsidP="00EA0E0A">
      <w:pPr>
        <w:jc w:val="both"/>
        <w:rPr>
          <w:rFonts w:ascii="Times New Roman" w:hAnsi="Times New Roman" w:cs="Times New Roman"/>
          <w:sz w:val="28"/>
          <w:szCs w:val="28"/>
        </w:rPr>
      </w:pPr>
      <w:r w:rsidRPr="00EA0E0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A0E0A">
        <w:rPr>
          <w:rFonts w:ascii="Times New Roman" w:hAnsi="Times New Roman" w:cs="Times New Roman"/>
          <w:sz w:val="28"/>
          <w:szCs w:val="28"/>
        </w:rPr>
        <w:t>Аудиокурс</w:t>
      </w:r>
      <w:proofErr w:type="spellEnd"/>
      <w:r w:rsidRPr="00EA0E0A">
        <w:rPr>
          <w:rFonts w:ascii="Times New Roman" w:hAnsi="Times New Roman" w:cs="Times New Roman"/>
          <w:sz w:val="28"/>
          <w:szCs w:val="28"/>
        </w:rPr>
        <w:t xml:space="preserve"> (6 CD-дисков) к учебнику для </w:t>
      </w:r>
      <w:proofErr w:type="spellStart"/>
      <w:r w:rsidRPr="00EA0E0A">
        <w:rPr>
          <w:rFonts w:ascii="Times New Roman" w:hAnsi="Times New Roman" w:cs="Times New Roman"/>
          <w:sz w:val="28"/>
          <w:szCs w:val="28"/>
        </w:rPr>
        <w:t>изученния</w:t>
      </w:r>
      <w:proofErr w:type="spellEnd"/>
      <w:r w:rsidRPr="00EA0E0A">
        <w:rPr>
          <w:rFonts w:ascii="Times New Roman" w:hAnsi="Times New Roman" w:cs="Times New Roman"/>
          <w:sz w:val="28"/>
          <w:szCs w:val="28"/>
        </w:rPr>
        <w:t xml:space="preserve"> английского языка в старших группах детских садов/ – 9-е изд. – </w:t>
      </w:r>
      <w:proofErr w:type="spellStart"/>
      <w:r w:rsidRPr="00EA0E0A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EA0E0A">
        <w:rPr>
          <w:rFonts w:ascii="Times New Roman" w:hAnsi="Times New Roman" w:cs="Times New Roman"/>
          <w:sz w:val="28"/>
          <w:szCs w:val="28"/>
        </w:rPr>
        <w:t>, 2012. – 160с.</w:t>
      </w:r>
    </w:p>
    <w:bookmarkEnd w:id="0"/>
    <w:p w:rsidR="006107E8" w:rsidRPr="002E151C" w:rsidRDefault="006107E8" w:rsidP="00EA0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07E8" w:rsidRPr="002E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23"/>
    <w:rsid w:val="0006193C"/>
    <w:rsid w:val="000C387A"/>
    <w:rsid w:val="00140EC7"/>
    <w:rsid w:val="001412BE"/>
    <w:rsid w:val="001E4524"/>
    <w:rsid w:val="001F08E9"/>
    <w:rsid w:val="00242770"/>
    <w:rsid w:val="0025714A"/>
    <w:rsid w:val="00260F83"/>
    <w:rsid w:val="00285D83"/>
    <w:rsid w:val="002C0555"/>
    <w:rsid w:val="002E151C"/>
    <w:rsid w:val="002F1F93"/>
    <w:rsid w:val="003451E5"/>
    <w:rsid w:val="0035501F"/>
    <w:rsid w:val="003D5D57"/>
    <w:rsid w:val="003F26AA"/>
    <w:rsid w:val="004B19AF"/>
    <w:rsid w:val="0057032B"/>
    <w:rsid w:val="006053D0"/>
    <w:rsid w:val="006107E8"/>
    <w:rsid w:val="00692EAD"/>
    <w:rsid w:val="007368D4"/>
    <w:rsid w:val="008752E6"/>
    <w:rsid w:val="008F62CA"/>
    <w:rsid w:val="0093221D"/>
    <w:rsid w:val="00966901"/>
    <w:rsid w:val="00966A64"/>
    <w:rsid w:val="009C1644"/>
    <w:rsid w:val="009F58D9"/>
    <w:rsid w:val="00A11FE7"/>
    <w:rsid w:val="00AE7D57"/>
    <w:rsid w:val="00B55137"/>
    <w:rsid w:val="00BB6BD4"/>
    <w:rsid w:val="00BC06D0"/>
    <w:rsid w:val="00BF0FCA"/>
    <w:rsid w:val="00C23035"/>
    <w:rsid w:val="00C53D05"/>
    <w:rsid w:val="00D25711"/>
    <w:rsid w:val="00D32D27"/>
    <w:rsid w:val="00DC250D"/>
    <w:rsid w:val="00E14DBC"/>
    <w:rsid w:val="00E5786D"/>
    <w:rsid w:val="00EA0E0A"/>
    <w:rsid w:val="00ED045E"/>
    <w:rsid w:val="00F07923"/>
    <w:rsid w:val="00F15745"/>
    <w:rsid w:val="00FB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E452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E45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20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5</cp:revision>
  <dcterms:created xsi:type="dcterms:W3CDTF">2018-09-22T11:13:00Z</dcterms:created>
  <dcterms:modified xsi:type="dcterms:W3CDTF">2018-09-23T16:23:00Z</dcterms:modified>
</cp:coreProperties>
</file>